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CA" w:rsidRDefault="00966CCA" w:rsidP="00966CCA">
      <w:pPr>
        <w:pStyle w:val="Cmsor1"/>
        <w:spacing w:before="0"/>
        <w:jc w:val="center"/>
        <w:rPr>
          <w:rFonts w:ascii="Arial" w:hAnsi="Arial" w:cs="Arial"/>
        </w:rPr>
      </w:pPr>
      <w:r>
        <w:rPr>
          <w:rStyle w:val="Kiemels2"/>
          <w:rFonts w:ascii="Arial" w:hAnsi="Arial" w:cs="Arial"/>
          <w:b w:val="0"/>
          <w:bCs w:val="0"/>
        </w:rPr>
        <w:t>Felhasználási feltételek ÁSZF.</w:t>
      </w:r>
    </w:p>
    <w:p w:rsidR="00966CCA" w:rsidRDefault="00966CCA" w:rsidP="00966CCA">
      <w:pPr>
        <w:pStyle w:val="NormlWeb"/>
        <w:spacing w:before="0" w:beforeAutospacing="0" w:after="0" w:afterAutospacing="0"/>
        <w:rPr>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Általános Szolgáltatási Feltételek („ÁSZF”) tartalmazzák cégnév: BellaButik web áruház székhely: 1174 Budapest , Lőrinci út 20, adószám: 55414654-1-42, mint szolgáltató “Hollósi Alice” által üzemeltetett webáruház használatára vonatkozó általános szerződési feltételeket. Kérjük, hogy csak akkor vegye igénybe szolgáltatásainkat, amennyiben minden pontjával egyetért, és kötelező érvényűnek tekinti magára nézve. Jelen dokumentum nem kerül iktatásra, kizárólag elektronikus formában kerül megkötésre (nem minősül írásba foglalt szerződésnek), magatartási kódexre nem utal. Az ÁSZ letölthető az alábbi linkről:</w:t>
      </w:r>
    </w:p>
    <w:p w:rsidR="00966CCA" w:rsidRDefault="00966CCA" w:rsidP="00966CCA">
      <w:pPr>
        <w:pStyle w:val="Cmsor2"/>
        <w:spacing w:before="0"/>
        <w:rPr>
          <w:rStyle w:val="Kiemels2"/>
          <w:rFonts w:ascii="Arial" w:hAnsi="Arial" w:cs="Arial"/>
          <w:b w:val="0"/>
          <w:bCs w:val="0"/>
        </w:rPr>
      </w:pPr>
    </w:p>
    <w:p w:rsidR="00966CCA" w:rsidRDefault="00966CCA" w:rsidP="00966CCA">
      <w:pPr>
        <w:pStyle w:val="Cmsor2"/>
        <w:spacing w:before="0"/>
        <w:rPr>
          <w:rStyle w:val="Kiemels2"/>
          <w:rFonts w:ascii="Arial" w:hAnsi="Arial" w:cs="Arial"/>
          <w:b w:val="0"/>
          <w:bCs w:val="0"/>
        </w:rPr>
      </w:pPr>
    </w:p>
    <w:p w:rsidR="00966CCA" w:rsidRDefault="00966CCA" w:rsidP="00966CCA">
      <w:pPr>
        <w:pStyle w:val="Cmsor2"/>
        <w:spacing w:before="0"/>
        <w:rPr>
          <w:rFonts w:ascii="Arial" w:hAnsi="Arial" w:cs="Arial"/>
        </w:rPr>
      </w:pPr>
      <w:r>
        <w:rPr>
          <w:rStyle w:val="Kiemels2"/>
          <w:rFonts w:ascii="Arial" w:hAnsi="Arial" w:cs="Arial"/>
          <w:b w:val="0"/>
          <w:bCs w:val="0"/>
        </w:rPr>
        <w:t>S</w:t>
      </w:r>
      <w:r>
        <w:rPr>
          <w:rStyle w:val="Kiemels2"/>
          <w:rFonts w:ascii="Arial" w:hAnsi="Arial" w:cs="Arial"/>
          <w:b w:val="0"/>
          <w:bCs w:val="0"/>
        </w:rPr>
        <w:t>zolgáltató adatai: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szolgáltató neve:</w:t>
      </w:r>
      <w:r>
        <w:rPr>
          <w:rStyle w:val="Kiemels2"/>
          <w:rFonts w:ascii="Arial" w:hAnsi="Arial" w:cs="Arial"/>
          <w:sz w:val="26"/>
          <w:szCs w:val="26"/>
        </w:rPr>
        <w:t> [Hollósi Alice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szolgáltató székhelye: </w:t>
      </w:r>
      <w:r>
        <w:rPr>
          <w:rStyle w:val="Kiemels2"/>
          <w:rFonts w:ascii="Arial" w:hAnsi="Arial" w:cs="Arial"/>
          <w:sz w:val="26"/>
          <w:szCs w:val="26"/>
        </w:rPr>
        <w:t>1174 Budapest, Lőrinci út 20</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szolgáltató elérhetősége, az igénybe vevőkkel való kapcsolattartásra szolgáló, rendszeresen használt elektronikus levelezési címe: </w:t>
      </w:r>
      <w:r>
        <w:rPr>
          <w:rStyle w:val="Kiemels2"/>
          <w:rFonts w:ascii="Arial" w:hAnsi="Arial" w:cs="Arial"/>
          <w:sz w:val="26"/>
          <w:szCs w:val="26"/>
        </w:rPr>
        <w:t>info.bellabutik@gmail.com</w:t>
      </w:r>
      <w:r>
        <w:rPr>
          <w:rFonts w:ascii="Arial" w:hAnsi="Arial" w:cs="Arial"/>
          <w:sz w:val="26"/>
          <w:szCs w:val="26"/>
        </w:rPr>
        <w:br/>
        <w:t>Adószáma: 55414654-1-42</w:t>
      </w:r>
      <w:r>
        <w:rPr>
          <w:rFonts w:ascii="Arial" w:hAnsi="Arial" w:cs="Arial"/>
          <w:sz w:val="26"/>
          <w:szCs w:val="26"/>
        </w:rPr>
        <w:br/>
        <w:t>Telefonszámai:+36205473128</w:t>
      </w:r>
      <w:r>
        <w:rPr>
          <w:rFonts w:ascii="Arial" w:hAnsi="Arial" w:cs="Arial"/>
          <w:sz w:val="26"/>
          <w:szCs w:val="26"/>
        </w:rPr>
        <w:br/>
        <w:t>Adatvédelmi nyilvántartási száma: 55743084 </w:t>
      </w:r>
      <w:r>
        <w:rPr>
          <w:rFonts w:ascii="Arial" w:hAnsi="Arial" w:cs="Arial"/>
          <w:sz w:val="26"/>
          <w:szCs w:val="26"/>
        </w:rPr>
        <w:br/>
        <w:t>Engedély száma: </w:t>
      </w:r>
      <w:r>
        <w:rPr>
          <w:rStyle w:val="Kiemels2"/>
          <w:rFonts w:ascii="Arial" w:hAnsi="Arial" w:cs="Arial"/>
          <w:sz w:val="26"/>
          <w:szCs w:val="26"/>
        </w:rPr>
        <w:t>[………]</w:t>
      </w:r>
      <w:r>
        <w:rPr>
          <w:rFonts w:ascii="Arial" w:hAnsi="Arial" w:cs="Arial"/>
          <w:sz w:val="26"/>
          <w:szCs w:val="26"/>
        </w:rPr>
        <w:br/>
        <w:t>A szerződés nyelve: magyar</w:t>
      </w:r>
      <w:r>
        <w:rPr>
          <w:rStyle w:val="Kiemels2"/>
          <w:rFonts w:ascii="Arial" w:hAnsi="Arial" w:cs="Arial"/>
          <w:sz w:val="26"/>
          <w:szCs w:val="26"/>
        </w:rPr>
        <w:t> </w:t>
      </w:r>
      <w:r>
        <w:rPr>
          <w:rFonts w:ascii="Arial" w:hAnsi="Arial" w:cs="Arial"/>
          <w:sz w:val="26"/>
          <w:szCs w:val="26"/>
        </w:rPr>
        <w:br/>
        <w:t>A tárhely-szolgáltató adatai: </w:t>
      </w:r>
      <w:r>
        <w:rPr>
          <w:rStyle w:val="Kiemels2"/>
          <w:rFonts w:ascii="Arial" w:hAnsi="Arial" w:cs="Arial"/>
          <w:sz w:val="26"/>
          <w:szCs w:val="26"/>
        </w:rPr>
        <w:t>[………]</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Alapvető rendelkezések: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1.1.</w:t>
      </w:r>
      <w:r>
        <w:rPr>
          <w:rFonts w:ascii="Arial" w:hAnsi="Arial" w:cs="Arial"/>
          <w:sz w:val="26"/>
          <w:szCs w:val="26"/>
        </w:rPr>
        <w:t> A jelen Szabályzatban nem szabályozott kérdésekre, valamint jelen Szabályzat értelmezésére a magyar jog az irányadó, különös tekintettel a Polgári Törvénykönyvről szóló 2013. évi V. törvény („Ptk.”) és az elektronikus kereskedelmi szolgáltatások, valamint az információs társadalommal összefüggő szolgáltatások egyes kérdéseiről szóló 2001. évi CVIII. törvény vonatkozó rendelkezéseire. A vonatkozó jogszabályok kötelező rendelkezései a felekre külön kikötés nélkül is irányadók.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1.2.</w:t>
      </w:r>
      <w:r>
        <w:rPr>
          <w:rFonts w:ascii="Arial" w:hAnsi="Arial" w:cs="Arial"/>
          <w:sz w:val="26"/>
          <w:szCs w:val="26"/>
        </w:rPr>
        <w:t> Hatály, az ÁSZF módosítása.</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1.3. </w:t>
      </w:r>
      <w:r>
        <w:rPr>
          <w:rFonts w:ascii="Arial" w:hAnsi="Arial" w:cs="Arial"/>
          <w:sz w:val="26"/>
          <w:szCs w:val="26"/>
        </w:rPr>
        <w:t>A webshop, mint szerzői jogi mű szerzői jogi védelme, erre figyelemfelhívás.</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1.4.</w:t>
      </w:r>
      <w:r>
        <w:rPr>
          <w:rFonts w:ascii="Arial" w:hAnsi="Arial" w:cs="Arial"/>
          <w:sz w:val="26"/>
          <w:szCs w:val="26"/>
        </w:rPr>
        <w:t> Rendelkezésre állás.</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Adatkezelési szabályok: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ÁRAK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árak forintban értendők, tartalmazzák a 27%-os ÁFÁ-t. Az árak tájékoztató jellegűek. Amennyiben a webáruházban a termék értékéhez képest nyilvánvaló elírás szerepel, nem vagyunk kötelesek azt az árat alkalmazni.</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COOKIEK HASZNÁLATA</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Mi is az a cookie?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xml:space="preserve">A cookie (magyarul süti) a honlapok által az Ön számítógépére küldött és a számítógépének merevlemezén tárolt kisméretű szöveges adat. Ezt a </w:t>
      </w:r>
      <w:r>
        <w:rPr>
          <w:rFonts w:ascii="Arial" w:hAnsi="Arial" w:cs="Arial"/>
          <w:sz w:val="26"/>
          <w:szCs w:val="26"/>
        </w:rPr>
        <w:lastRenderedPageBreak/>
        <w:t>böngésző programja tárolja és küldi vissza a honlap számára, amíg Ön az adott honlapon böngészik. Léteznek olyan Cooki e-k, melyek a böngésző bezárásakor törlődnek, illetve olyanok is, melyek minden esetben meghívásra kerülnek, amikor Ön újra meghívja ugyanazt a honlapot, mely lerakta azt a számítógépére.</w:t>
      </w:r>
      <w:r>
        <w:rPr>
          <w:rFonts w:ascii="Arial" w:hAnsi="Arial" w:cs="Arial"/>
          <w:sz w:val="26"/>
          <w:szCs w:val="26"/>
        </w:rPr>
        <w:br/>
        <w:t>A cookie tartalmazza a webhely nevét, a cookie nevét és értékét, valamint az élettartamát.</w:t>
      </w:r>
      <w:r>
        <w:rPr>
          <w:rFonts w:ascii="Arial" w:hAnsi="Arial" w:cs="Arial"/>
          <w:sz w:val="26"/>
          <w:szCs w:val="26"/>
        </w:rPr>
        <w:br/>
        <w:t>A cookie-k fogadására vonatkozó engedélyeket és tiltásokat a böngészője beállításainál változtathatja meg.</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2.3. 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2.4. ÁSZF hatálya, elfogadása: A közöttünk létrejövő szerződés tartalmát - a vonatkozó kötelező érvényű jogszabályok rendelkezései mellett - a jelen Általános Szerződési Feltételek (a továbbiakban: ÁSZF)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Honlap használatához szükséges azon technikai tájékoztatást, melyet jelen ÁSZF nem tartalmaz, a Honlapon elérhető egyéb tájékoztatások nyújtják.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Ön a megrendelése véglegesítése előtt köteles megismerni a jelen ÁSZF rendelkezéseit. A web áruházunkon keresztül történő vásárlással Ön elfogadja a jelen ÁSZF rendelkezéseit, és az ÁSZF maradéktalanul az Ön és az Szolgáltató között létrejövő szerződés részét képezi.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2.5. 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2.6. ÁSZF hatálya, elfogadása: A közöttünk létrejövő szerződés tartalmát - a vonatkozó kötelező érvényű jogszabályok rendelkezései mellett - a jelen Általános Szerződési Feltételek (a továbbiakban: ÁSZF)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Honlap használatához szükséges azon technikai tájékoztatást, melyet jelen ÁSZF nem tartalmaz, a Honlapon elérhető egyéb tájékoztatások nyújtják.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Ön a megrendelése véglegesítése előtt köteles megismerni a jelen ÁSZF rendelkezéseit. A web áruházunkon keresztül történő vásárlással Ön elfogadja a jelen ÁSZF rendelkezéseit, és az ÁSZF maradéktalanul az Ön és az Szolgáltató között létrejövő szerződés részét képezi.</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lastRenderedPageBreak/>
        <w:t>Megvásárolható termékek, szolgáltatások köre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honlapon a megvásárolható termékek lényeges tulajdonságairól az egyes termékeknél szereplő leírásokban adunk tájékoztatást.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3.1. Az adatbeviteli hibák javítása - felelősség a megadott adatok valóságáért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Önnek a megrendelés során a megrendelés véglegesítése előtt folyamatosan lehetősége van az Ön által bevitt adatok módosítására (a böngészőben a vissza gombra kattintva az előző oldal nyílik meg, így akkor is javíthatóak a bevitt adatok, ha Ön már a következő oldalra lépett). Felhívjuk a figyelmét, hogy az Ön felelőssége, hogy az Ön által megadott adatok pontosan kerüljenek bevitelre, hiszen az Ön által megadott adatok alapján kerül számlázásra, illetve szállításra a termék. Ön a megrendelésével tudomásul veszi, hogy az Szolgáltató jogosult az Ön hibás adatbeviteléből, a pontatlanul megadott adatokból eredő minden kárát és költségét Önre hárítani. Az Szolgáltató a pontatlan adatbevitel alapján történő teljesítésért felelősségét kizárja. Felhívjuk a figyelmét arra, hogy a rosszul megadott e-mail cím vagy a postafiókhoz tartozó tárhely telítettsége a visszaigazolás kézbesítésének hiányát eredményezheti és meggátolhatja a szerződés létrejöttét.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megvásárolható termékek köre</w:t>
      </w:r>
      <w:r>
        <w:rPr>
          <w:rFonts w:ascii="Arial" w:hAnsi="Arial" w:cs="Arial"/>
          <w:sz w:val="26"/>
          <w:szCs w:val="26"/>
        </w:rPr>
        <w:br/>
        <w:t>BellaButik webáruház új és használt baba- és gyerekruhák, illetve kiegészítők (cipők, bizsuk,stb.) értékesítésével foglalkozik. A termékeinket az alábbi kategóriákba soroljuk be:</w:t>
      </w:r>
      <w:r>
        <w:rPr>
          <w:rFonts w:ascii="Arial" w:hAnsi="Arial" w:cs="Arial"/>
          <w:sz w:val="26"/>
          <w:szCs w:val="26"/>
        </w:rPr>
        <w:br/>
        <w:t>Használt lány alkalmi ruhák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Új alkalmi ruhák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Cipőcskék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Ékszerek-kiegészítők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xml:space="preserve">Ezeken belül lehetőség van méret szerinti keresésre életkor (0-18 éves kor) és cm-es méretezés szerint: 56-164-es méret között. A </w:t>
      </w:r>
      <w:r>
        <w:rPr>
          <w:rFonts w:ascii="Arial" w:hAnsi="Arial" w:cs="Arial"/>
          <w:sz w:val="26"/>
          <w:szCs w:val="26"/>
        </w:rPr>
        <w:t>web áruházban</w:t>
      </w:r>
      <w:r>
        <w:rPr>
          <w:rFonts w:ascii="Arial" w:hAnsi="Arial" w:cs="Arial"/>
          <w:sz w:val="26"/>
          <w:szCs w:val="26"/>
        </w:rPr>
        <w:t xml:space="preserve"> megjelent termékek kizárólag online, a </w:t>
      </w:r>
      <w:hyperlink r:id="rId7" w:tgtFrame="_blank" w:history="1">
        <w:r>
          <w:rPr>
            <w:rStyle w:val="Hiperhivatkozs"/>
            <w:rFonts w:ascii="Arial" w:hAnsi="Arial" w:cs="Arial"/>
            <w:color w:val="607D8B"/>
            <w:sz w:val="26"/>
            <w:szCs w:val="26"/>
          </w:rPr>
          <w:t>https://www.bellabutik.hu</w:t>
        </w:r>
      </w:hyperlink>
      <w:r>
        <w:rPr>
          <w:rFonts w:ascii="Arial" w:hAnsi="Arial" w:cs="Arial"/>
          <w:sz w:val="26"/>
          <w:szCs w:val="26"/>
        </w:rPr>
        <w:t> oldalon keresztül vásárolhatók meg.</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oldalon feltüntetett árak bruttó árak, tehát tartalmazzák az általános forgalmi adót, és magyar forintban értendőek.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3.2. Eljárás hibás ár esetén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Nyilvánvalóan hibásan feltüntetett árnak minősül:</w:t>
      </w:r>
    </w:p>
    <w:p w:rsidR="00966CCA" w:rsidRDefault="00966CCA" w:rsidP="00966CCA">
      <w:pPr>
        <w:numPr>
          <w:ilvl w:val="0"/>
          <w:numId w:val="33"/>
        </w:numPr>
        <w:spacing w:before="100" w:beforeAutospacing="1" w:after="100" w:afterAutospacing="1" w:line="240" w:lineRule="auto"/>
        <w:rPr>
          <w:rFonts w:ascii="Arial" w:hAnsi="Arial" w:cs="Arial"/>
          <w:sz w:val="26"/>
          <w:szCs w:val="26"/>
        </w:rPr>
      </w:pPr>
      <w:r>
        <w:rPr>
          <w:rFonts w:ascii="Arial" w:hAnsi="Arial" w:cs="Arial"/>
          <w:sz w:val="26"/>
          <w:szCs w:val="26"/>
        </w:rPr>
        <w:t>0 Ft-os ár,</w:t>
      </w:r>
    </w:p>
    <w:p w:rsidR="00966CCA" w:rsidRDefault="00966CCA" w:rsidP="00966CCA">
      <w:pPr>
        <w:numPr>
          <w:ilvl w:val="0"/>
          <w:numId w:val="33"/>
        </w:numPr>
        <w:spacing w:before="100" w:beforeAutospacing="1" w:after="100" w:afterAutospacing="1" w:line="240" w:lineRule="auto"/>
        <w:rPr>
          <w:rFonts w:ascii="Arial" w:hAnsi="Arial" w:cs="Arial"/>
          <w:sz w:val="26"/>
          <w:szCs w:val="26"/>
        </w:rPr>
      </w:pPr>
      <w:r>
        <w:rPr>
          <w:rFonts w:ascii="Arial" w:hAnsi="Arial" w:cs="Arial"/>
          <w:sz w:val="26"/>
          <w:szCs w:val="26"/>
        </w:rPr>
        <w:t>kedvezménnyel csökkentett, de a kedvezményt tévesen feltüntető ár (pl.: 1000 Ft-os termék esetén a 50 %-os kedvezmény feltüntetése mellett 100 Ft-ért kínált termék).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Hibás ár feltüntetése esetén Szolgáltató felajánlja a termék valós áron történő megvásárlásának lehetőségét, mely információ birtokában a Vásárló eldöntheti, hogy megrendeli valós áron a terméket vagy minden hátrányos jogkövetkezmény nélkül lemondja a megrendelést.</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4. Regisztráció/Vásárlás</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lastRenderedPageBreak/>
        <w:t>Rendelés menete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3.3. Regisztráció</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Amennyiben vásárolni szeretne, úgy az első vásárlás alkalmával meg kell adnia a vásárláshoz szükséges adatokat is, így a nevét, számlázási és szállítási adatait, e-mail címét, valamint a későbbi belépéshez szükséges jelszavát. A regisztráció véglegesítése előtt szükséges a regisztrációs feltételek elfogadása is. A regisztrációt e-mailben visszaigazolja a rendszer. A vevő köteles az általa megadott jelszót bizalmasan kezelni. Amennyiben az azonosítás során a vevő egyedi azonosítója és jelszava helyes megadását követően a vevő adatai arra jogosulatlan harmadik személy birtokába kerültek, az ebből eredő károkért, illetve hátrányokért az Adatkezelő felelősséget nem vállal. A felhasználók e-mail címük megadásával hozzájárulnak ahhoz, hogy az üzemeltető/ szolgáltató technikai jellegű üzenetet küldjön számukra. A regisztrált adatokat az üzemeltető kérelemre törli a rendszerből. A törlési kérelem biztonsági okokból csak akkor lesz érvényes, ha a törlési kérelmet a felhasználó e-mailben megerősíti, így elkerülhető, hogy valaki szándékosan vagy tévedésből mást töröljön a regisztrációs adatbázisból. A regisztrációt az e-mail cím azonosítja, tehát egy e-mail címet csak egyszer lehet regisztrálni.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regisztráció kötelezettségekkel nem jár.</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3.4. Vásárlás</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honlapon szereplő termékkategóriákra kattintva választhatja ki a kívánt termékcsaládot, és ezen belül az egyes termékeket. Az egyes termékekre kattintva találja a termék fotóját, cikkszámát, ismertetőjét, árát. Önnek vásárlás esetén, a honlapon szereplő árat kell megfizetnie. A termékeket illusztrált fényképpel jelöltük. A fényképeken látható kiegészítők, dekorációs elemek nem részei a terméknek, kivéve, ha az a termékleírásban külön kiemelésre kerül.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Felhívjuk figyelmét, hogy az esetleges elírásokért, téves adatokért felelősséget nem vállalunk!</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A megrendelések feldolgozása és teljesítés</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A rendelés menete</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A jelen ÁSZF hatálya kiterjed a Szolgáltató által fenntartott https://bellabutik.shoprenter.hu/ weboldalon (a továbbiakban: Weboldal) működtetett elektronikus áruházán keresztül (a továbbiakban: Web áruház) nyújtott elektronikus kereskedelmi szolgáltatásokra.</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A Web áruházban történő vásárlást az elektronikus kereskedelmi szolgáltatások, valamint az információs társadalommal összefüggő szolgáltatások egyes kérdéseiről szóló 2001. évi CVIII. törvény szabályozza. A Web áruházban történő vásárlás elektronikus úton leadott megrendeléssel lehetséges, a jelen ÁSZF-ben meghatározott módon.</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A Web áruház szolgáltatásait bárki jogosult igénybe venni, amennyiben a Weboldalon érvényesen és sikeresen regisztrálja magát, továbbá magára nézve kötelezőnek ismeri el a jelen ÁSZF-ben foglaltakat.</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lastRenderedPageBreak/>
        <w:t>A megrendelés leadása még nem minősül szerződésnek. A szerződés a teljesítéssel (az áru megvásárlásával) jön létre. A szerződés létrejöttéig a megrendelés módosítható, illetve lemondható, vagy a Weboldalon, vagy elektronikus levélben. Az áru megvásárlásával létrejött szerződés a Felek között magyar nyelven írásba foglalt szerződésnek minősül. A szerződéseket a Szolgáltató iktatja, és a szerződés létrejöttének évét követő ötödik év december 31-ig megőrzi.</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A kiválasztott terméket - termékeket tegye a kosárba, majd menjen a pénztárhoz.</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Ezután regisztrálja magát rendszerünkbe és adja meg a vásárláshoz és a szállításhoz szükséges adatokat.</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Regisztrálás nélkül is vásárolhat. A vásárlást követően kapni fog egy e-mailt, amely tartalmazza a vásárlás adatait, illetve, hogy a megrendelés folyamatban van.</w:t>
      </w:r>
    </w:p>
    <w:p w:rsidR="00966CCA" w:rsidRDefault="00966CCA" w:rsidP="00966CCA">
      <w:pPr>
        <w:numPr>
          <w:ilvl w:val="0"/>
          <w:numId w:val="34"/>
        </w:numPr>
        <w:spacing w:before="100" w:beforeAutospacing="1" w:after="100" w:afterAutospacing="1" w:line="240" w:lineRule="auto"/>
        <w:rPr>
          <w:rFonts w:ascii="Arial" w:hAnsi="Arial" w:cs="Arial"/>
          <w:sz w:val="26"/>
          <w:szCs w:val="26"/>
        </w:rPr>
      </w:pPr>
      <w:r>
        <w:rPr>
          <w:rFonts w:ascii="Arial" w:hAnsi="Arial" w:cs="Arial"/>
          <w:sz w:val="26"/>
          <w:szCs w:val="26"/>
        </w:rPr>
        <w:t>Az áruházban feltüntetett árak bruttó árak.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Termék kiválasztása után Ön a "Kosárba" gombra kattintva helyezhet - tetszőleges számú terméket a kosárba anélkül, hogy ezzel Önnek vásárlási- vagy fizetési kötelezettsége keletkezne, mivel a kosárba helyezés nem minősül ajánlattételnek.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termékeket a Kosárba helyezheti bejelentkezés nélkül is azonban megrendelés előtt Önnek be kell lépnie a rendszerbe. Ezt csak akkor tudja megtenni, ha regisztrálja magát. A regisztrációt a következő menüpont alatt találja. Ha Ön regisztrált vásárló, de elfelejtette jelszavát, használja a jelszó Bejelentkezés emlékeztetőt. Ha itt megadja a regisztrált e-mail címét, akkor a jelszavát e-mailben elküldjük Önnek. Belépést a Bejelentkezés menüpont segítségével végezheti el. Itt adja meg regisztrált e-mail címét és jelszavát, majd nyomja meg a belépés gombot. Ha sikeres a belépés, akkor ebben az ablakban megjelenik az Ön regisztrált e-mail címe és a kilépés gomb, amely segítségével elhagyhatja az áruházat.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honlap használata során Ön a honlap tetején található "Kosár megtekintése" ikonra kattintva bármikor ellenőrizheti a kosár tartalmát. Itt lehetősége van a kiválasztott termékeket eltávolítani a kosárból, illetve a termék darabszámát megváltoztatni. A rendszer a "Kosár frissítése" gomb megnyomását követően megjeleníti az Ön által megváltoztatott adatoknak megfelelő információkat, ideértve a kosárba tett termékek árát is.</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Amennyiben Ön nem kíván további termékeket kiválasztani és a kosárba helyezni, úgy a "Megrendelés" gomb lenyomásával folytathatja a vásárlást.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"Megrendelés" gomb lenyomását követően megjelenik a kosár tartalma, illetve az Ön által kiválasztott termékek megvásárlása esetén az Ön által fizetendő teljes vételár. Ezek után szükséges a felhasználói adatokat kitölteni (Név, Cím, szállítási mód, fizetési mód, elérhetőségek).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xml:space="preserve">A fenti szövegdobozok kitöltését követően Ön a "Folytatás a következő lépéssel" gombra kattintva folytathatja a megrendelési folyamatot, illetve a "Mégsem" gombra kattintva törölheti/javíthatja az eddig bevitt adatokat, és visszaléphet a Kosár tartalmához. A "Folytatás a következő lépéssel" gombra </w:t>
      </w:r>
      <w:r>
        <w:rPr>
          <w:rFonts w:ascii="Arial" w:hAnsi="Arial" w:cs="Arial"/>
          <w:sz w:val="26"/>
          <w:szCs w:val="26"/>
        </w:rPr>
        <w:lastRenderedPageBreak/>
        <w:t>kattintás esetén Ön a "Rendelés áttekintése" oldalra érkezik. Itt láthatja összegezve az Ön által korábban megadott adatokat, így a Kosár tartalmát, a felhasználói, számlázási és szállítási adatokat és az Ön által fizetendő összeget (ezeken az adatokon itt már nem változtathat, csak ha a "Vissza" gombra kattint).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5.1. A rendelés véglegesítése (ajánlattétel):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Amennyiben Ön meggyőződött arról, hogy a kosár tartalma megfelel az Ön által megrendelni kívánt termékeknek, valamint az Ön adatai helyesen szerepelnek, úgy a "Megrendelés" gombra kattintva zárhatja le megrendelését. A honlapon közölt információk nem minősülnek az Szolgáltató részéről szerződés megkötésére vonatkozó ajánlatnak. A jelen ÁSZF hatálya alá tartozó megrendelések esetén Ön minősül ajánlattevőnek.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Ön a "Megrendelés" gomb megnyomásával kifejezetten tudomásul veszi, hogy ajánlatát megtettnek kell tekinteni, és nyilatkozata - az Szolgáltató jelen ÁSZF szerinti visszaigazolása esetén - fizetési kötelezettséget von maga után. Önt az ajánlata 48 órás időtartamban köti. Amennyiben az Ön ajánlatát a jelen általános szerződési feltételek szerint 48 órán belül nem teljesíti a  Szolgáltató, Ön mentesül az ajánlati kötöttsége alól.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5.2. Rendelés feldolgozása, a szerződés létrejötte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Önnek bármilyen időpontban lehetősége van a megrendelés leadására. Az Szolgáltató legkésőbb az Ön ajánlatának elküldését követő munkanap során e-mail útján visszaigazolja az Ön ajánlatát. A szerződés akkor jön létre, amikor az Szolgáltató által küldött visszaigazoló email az Ön számára a levelezőrendszerében hozzáférhetővé válik.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6. A megrendelt termék ellenértékének és a szállítás díjának fizetésének módja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kiszállítás postai úton történik, mely 20 kg-os súlyhatárig adható fel. Lehetőség van mind utánvétes, mind előre utalásos fizetési módra.</w:t>
      </w:r>
    </w:p>
    <w:p w:rsidR="00966CCA" w:rsidRDefault="00966CCA" w:rsidP="00966CCA">
      <w:pPr>
        <w:numPr>
          <w:ilvl w:val="0"/>
          <w:numId w:val="35"/>
        </w:numPr>
        <w:spacing w:before="100" w:beforeAutospacing="1" w:after="100" w:afterAutospacing="1" w:line="240" w:lineRule="auto"/>
        <w:rPr>
          <w:rFonts w:ascii="Arial" w:hAnsi="Arial" w:cs="Arial"/>
          <w:sz w:val="26"/>
          <w:szCs w:val="26"/>
        </w:rPr>
      </w:pPr>
      <w:r>
        <w:rPr>
          <w:rFonts w:ascii="Arial" w:hAnsi="Arial" w:cs="Arial"/>
          <w:sz w:val="26"/>
          <w:szCs w:val="26"/>
        </w:rPr>
        <w:t>Utalás előtt feltétlen várja meg levelünk, melyben a rendelt termékeket visszaigazoljuk, és az átutalás indítására megkérjük!</w:t>
      </w:r>
      <w:r>
        <w:rPr>
          <w:rFonts w:ascii="Arial" w:hAnsi="Arial" w:cs="Arial"/>
          <w:sz w:val="26"/>
          <w:szCs w:val="26"/>
        </w:rPr>
        <w:br/>
        <w:t>Célszerű olyan címet megadni, melyen munkaidőben Ön megtalálható, illetve olyan ismerős, szomszéd címét, ahol napközben otthon tartózkodnak.</w:t>
      </w:r>
      <w:r>
        <w:rPr>
          <w:rFonts w:ascii="Arial" w:hAnsi="Arial" w:cs="Arial"/>
          <w:sz w:val="26"/>
          <w:szCs w:val="26"/>
        </w:rPr>
        <w:br/>
        <w:t>Csomagolási költségeket nem számolunk fel, a szállítási költség azonban Önt terheli, ha a megrendelése nem haladja meg a bruttó 15000 forintot.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6.1. A megrendelt termék fizetésének módja</w:t>
      </w:r>
    </w:p>
    <w:p w:rsidR="00966CCA" w:rsidRDefault="00966CCA" w:rsidP="00966CCA">
      <w:pPr>
        <w:numPr>
          <w:ilvl w:val="0"/>
          <w:numId w:val="36"/>
        </w:numPr>
        <w:spacing w:before="100" w:beforeAutospacing="1" w:after="100" w:afterAutospacing="1" w:line="240" w:lineRule="auto"/>
        <w:rPr>
          <w:rFonts w:ascii="Arial" w:hAnsi="Arial" w:cs="Arial"/>
          <w:sz w:val="26"/>
          <w:szCs w:val="26"/>
        </w:rPr>
      </w:pPr>
      <w:r>
        <w:rPr>
          <w:rFonts w:ascii="Arial" w:hAnsi="Arial" w:cs="Arial"/>
          <w:sz w:val="26"/>
          <w:szCs w:val="26"/>
        </w:rPr>
        <w:t>Banki előre utalással történő teljesítés: ha már visszaigazoltuk az Ön megrendelését, akkor a visszaigazoló e-mailben megtalálja a bankszámlaszámunkat és a megrendelésszámot, amelyre hivatkozni kell az átutalás megjegyzés / közlemény rovatában. Amennyiben az átutalt összeget jóváírják a bankszámlánkon, csak ezt követően adjuk fel a futárszolgálattal a terméket.(bankszámlaszámunkat az üzemeltetői adatok között találja meg)</w:t>
      </w:r>
    </w:p>
    <w:p w:rsidR="00966CCA" w:rsidRDefault="00966CCA" w:rsidP="00966CCA">
      <w:pPr>
        <w:numPr>
          <w:ilvl w:val="0"/>
          <w:numId w:val="36"/>
        </w:numPr>
        <w:spacing w:before="100" w:beforeAutospacing="1" w:after="100" w:afterAutospacing="1" w:line="240" w:lineRule="auto"/>
        <w:rPr>
          <w:rFonts w:ascii="Arial" w:hAnsi="Arial" w:cs="Arial"/>
          <w:sz w:val="26"/>
          <w:szCs w:val="26"/>
        </w:rPr>
      </w:pPr>
      <w:r>
        <w:rPr>
          <w:rFonts w:ascii="Arial" w:hAnsi="Arial" w:cs="Arial"/>
          <w:sz w:val="26"/>
          <w:szCs w:val="26"/>
        </w:rPr>
        <w:lastRenderedPageBreak/>
        <w:t>Bankkártyával történő fizetés a következő, érvényes és hatályos bankkártyák tulajdonosai számára lehetséges: Visa, Master Card</w:t>
      </w:r>
    </w:p>
    <w:p w:rsidR="00966CCA" w:rsidRDefault="00966CCA" w:rsidP="00966CCA">
      <w:pPr>
        <w:numPr>
          <w:ilvl w:val="0"/>
          <w:numId w:val="36"/>
        </w:numPr>
        <w:spacing w:before="100" w:beforeAutospacing="1" w:after="100" w:afterAutospacing="1" w:line="240" w:lineRule="auto"/>
        <w:rPr>
          <w:rFonts w:ascii="Arial" w:hAnsi="Arial" w:cs="Arial"/>
          <w:sz w:val="26"/>
          <w:szCs w:val="26"/>
        </w:rPr>
      </w:pPr>
      <w:r>
        <w:rPr>
          <w:rFonts w:ascii="Arial" w:hAnsi="Arial" w:cs="Arial"/>
          <w:sz w:val="26"/>
          <w:szCs w:val="26"/>
        </w:rPr>
        <w:t>Utánvéttel történő teljesítés: A terméket az általunk megbízott futárszolgálat szállítja ki az Ön által megadott címre, ahol a termék, vagy termékek számla szerinti árát a futárnak kell készpénzben kifizetni. Utánvétes megrendelés esetén a szállítási költséghez az utánvételi díj még hozzáadódik.</w:t>
      </w:r>
    </w:p>
    <w:p w:rsidR="00966CCA" w:rsidRDefault="00966CCA" w:rsidP="00966CCA">
      <w:pPr>
        <w:numPr>
          <w:ilvl w:val="0"/>
          <w:numId w:val="36"/>
        </w:numPr>
        <w:spacing w:before="100" w:beforeAutospacing="1" w:after="100" w:afterAutospacing="1" w:line="240" w:lineRule="auto"/>
        <w:rPr>
          <w:rFonts w:ascii="Arial" w:hAnsi="Arial" w:cs="Arial"/>
          <w:sz w:val="26"/>
          <w:szCs w:val="26"/>
        </w:rPr>
      </w:pPr>
      <w:r>
        <w:rPr>
          <w:rFonts w:ascii="Arial" w:hAnsi="Arial" w:cs="Arial"/>
          <w:sz w:val="26"/>
          <w:szCs w:val="26"/>
        </w:rPr>
        <w:t>Utánvéttel fizetés esetén a megrendelt terméket a csomag átvételekor a kézbesítőnek készpénzben kell kifizetni.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fizetendő végösszeg a megrendelés összesítője és visszaigazoló levél alapján minden költséget tartalmaz. A számlát és a garancialevelet a csomag tartalmazza. Kérjük a csomagot kézbesítéskor a kézbesítő előtt szíveskedjék megvizsgálni, és esetlegesen a termékeken észlelt sérülés, vagy hiány esetén kérje jegyzőkönyv felvételét és ne vegye át a csomagot. Utólagos, jegyzőkönyv nélküli reklamációt nem áll módunkban elfogadni.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6.2. Szállítás módjai és díjszabása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Szállítás módjainak felsorolása, leírása (pl személyes átvétel, csomagpont, futárszolgálat stb.)</w:t>
      </w:r>
    </w:p>
    <w:p w:rsidR="00966CCA" w:rsidRDefault="00966CCA" w:rsidP="00966CCA">
      <w:pPr>
        <w:numPr>
          <w:ilvl w:val="0"/>
          <w:numId w:val="37"/>
        </w:numPr>
        <w:spacing w:before="100" w:beforeAutospacing="1" w:after="100" w:afterAutospacing="1" w:line="240" w:lineRule="auto"/>
        <w:rPr>
          <w:rFonts w:ascii="Arial" w:hAnsi="Arial" w:cs="Arial"/>
          <w:sz w:val="26"/>
          <w:szCs w:val="26"/>
        </w:rPr>
      </w:pPr>
      <w:r>
        <w:rPr>
          <w:rFonts w:ascii="Arial" w:hAnsi="Arial" w:cs="Arial"/>
          <w:sz w:val="26"/>
          <w:szCs w:val="26"/>
        </w:rPr>
        <w:t>Rendelési érték 0-15000 Ft között a házhoz szállítás díja: 1600 Ft.</w:t>
      </w:r>
    </w:p>
    <w:p w:rsidR="00966CCA" w:rsidRDefault="00966CCA" w:rsidP="00966CCA">
      <w:pPr>
        <w:numPr>
          <w:ilvl w:val="0"/>
          <w:numId w:val="37"/>
        </w:numPr>
        <w:spacing w:before="100" w:beforeAutospacing="1" w:after="100" w:afterAutospacing="1" w:line="240" w:lineRule="auto"/>
        <w:rPr>
          <w:rFonts w:ascii="Arial" w:hAnsi="Arial" w:cs="Arial"/>
          <w:sz w:val="26"/>
          <w:szCs w:val="26"/>
        </w:rPr>
      </w:pPr>
      <w:r>
        <w:rPr>
          <w:rFonts w:ascii="Arial" w:hAnsi="Arial" w:cs="Arial"/>
          <w:sz w:val="26"/>
          <w:szCs w:val="26"/>
        </w:rPr>
        <w:t>Rendelési érték 15001 Ft felett ingyenes.</w:t>
      </w:r>
    </w:p>
    <w:p w:rsidR="00966CCA" w:rsidRDefault="00966CCA" w:rsidP="00966CCA">
      <w:pPr>
        <w:numPr>
          <w:ilvl w:val="0"/>
          <w:numId w:val="37"/>
        </w:numPr>
        <w:spacing w:before="100" w:beforeAutospacing="1" w:after="100" w:afterAutospacing="1" w:line="240" w:lineRule="auto"/>
        <w:rPr>
          <w:rFonts w:ascii="Arial" w:hAnsi="Arial" w:cs="Arial"/>
          <w:sz w:val="26"/>
          <w:szCs w:val="26"/>
        </w:rPr>
      </w:pPr>
      <w:r>
        <w:rPr>
          <w:rFonts w:ascii="Arial" w:hAnsi="Arial" w:cs="Arial"/>
          <w:sz w:val="26"/>
          <w:szCs w:val="26"/>
        </w:rPr>
        <w:t>Utánvételes megrendelés esetén a szállítási költséghez az utánvételi díj a rendelés értékéhez hozzáadódik.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Szállítási határidő:</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Raktáron lévő termékek esetében a megrendelés visszaigazolásától számított2-4 munkanap. Abban az esetben, ha a termék nincs raktáron 8-14 nap.</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Elállás joga</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1.16.</w:t>
      </w:r>
      <w:r>
        <w:rPr>
          <w:rFonts w:ascii="Arial" w:hAnsi="Arial" w:cs="Arial"/>
          <w:sz w:val="26"/>
          <w:szCs w:val="26"/>
        </w:rPr>
        <w:t> A fogyasztó és a vállalkozás közötti szerződések részletes szabályairól szóló 45/2014. (II.26.) Korm. rendelet szabályozása értelmében Felhasználó a megrendelt termék kézhez vételétől számított 14 napon belül indoklás nélkül elállhat a szerződéstől, visszaküldheti a megrendelt terméket. Minden esetben ingyenes visszaküldhető a megrendelt termék!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1.17.</w:t>
      </w:r>
      <w:r>
        <w:rPr>
          <w:rFonts w:ascii="Arial" w:hAnsi="Arial" w:cs="Arial"/>
          <w:sz w:val="26"/>
          <w:szCs w:val="26"/>
        </w:rPr>
        <w:t> Az elállási jog gyakorlásának menete</w:t>
      </w:r>
      <w:r>
        <w:rPr>
          <w:rStyle w:val="Kiemels2"/>
          <w:rFonts w:ascii="Arial" w:hAnsi="Arial" w:cs="Arial"/>
          <w:sz w:val="26"/>
          <w:szCs w:val="26"/>
        </w:rPr>
        <w:t> </w:t>
      </w:r>
      <w:r>
        <w:rPr>
          <w:rFonts w:ascii="Arial" w:hAnsi="Arial" w:cs="Arial"/>
          <w:sz w:val="26"/>
          <w:szCs w:val="26"/>
        </w:rPr>
        <w:t>Csak a forgalomképes csomagolásban, és eredeti állapotban visszajuttatott termék ára jár vissza.</w:t>
      </w:r>
    </w:p>
    <w:p w:rsidR="00966CCA" w:rsidRDefault="00966CCA" w:rsidP="00966CCA">
      <w:pPr>
        <w:numPr>
          <w:ilvl w:val="0"/>
          <w:numId w:val="38"/>
        </w:numPr>
        <w:spacing w:before="100" w:beforeAutospacing="1" w:after="100" w:afterAutospacing="1" w:line="240" w:lineRule="auto"/>
        <w:rPr>
          <w:rFonts w:ascii="Arial" w:hAnsi="Arial" w:cs="Arial"/>
          <w:sz w:val="26"/>
          <w:szCs w:val="26"/>
        </w:rPr>
      </w:pPr>
      <w:r>
        <w:rPr>
          <w:rFonts w:ascii="Arial" w:hAnsi="Arial" w:cs="Arial"/>
          <w:sz w:val="26"/>
          <w:szCs w:val="26"/>
        </w:rPr>
        <w:t>A visszajáró összeget e feltételek teljesülése esetén átutaljuk az Ön által megnevezett bankszámlára.</w:t>
      </w:r>
      <w:r>
        <w:rPr>
          <w:rFonts w:ascii="Arial" w:hAnsi="Arial" w:cs="Arial"/>
          <w:sz w:val="26"/>
          <w:szCs w:val="26"/>
        </w:rPr>
        <w:br/>
        <w:t>Ha Ön már elküldte a megrendelését, és mégsem szeretné azt megkapni, akkor, ha időben jelzi szándékát, töröljük a megrendelését!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FOGYASZTÓI TÁJÉKOZTATÓ A 45/2014. (II. 26.) KORM. RENDELET ALAPJÁN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1.18. Tájékoztató a fogyasztó vevőt megillető elállási jogról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lastRenderedPageBreak/>
        <w:t>Fogyasztónak a Ptk. 8:1. § 1. bekezdés 3. pontja szerint csak a szakmája, önálló foglalkozása vagy üzleti tevékenysége körén kívül eljáró természetes személy minősül, így jogi személyek nem élhetnek az indokolás nélküli elállási joggal!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fogyasztót a 45/2014. (II. 26.) Korm. rendelet 20. § szerint megilleti az indokolás nélküli elállás joga. A fogyasztó az elállási jogát</w:t>
      </w:r>
    </w:p>
    <w:p w:rsidR="00966CCA" w:rsidRDefault="00966CCA" w:rsidP="00966CCA">
      <w:pPr>
        <w:numPr>
          <w:ilvl w:val="0"/>
          <w:numId w:val="39"/>
        </w:numPr>
        <w:spacing w:before="100" w:beforeAutospacing="1" w:after="100" w:afterAutospacing="1" w:line="240" w:lineRule="auto"/>
        <w:rPr>
          <w:rFonts w:ascii="Arial" w:hAnsi="Arial" w:cs="Arial"/>
          <w:sz w:val="26"/>
          <w:szCs w:val="26"/>
        </w:rPr>
      </w:pPr>
      <w:r>
        <w:rPr>
          <w:rFonts w:ascii="Arial" w:hAnsi="Arial" w:cs="Arial"/>
          <w:sz w:val="26"/>
          <w:szCs w:val="26"/>
        </w:rPr>
        <w:t>termék adásvételére irányuló szerződés esetén</w:t>
      </w:r>
    </w:p>
    <w:p w:rsidR="00966CCA" w:rsidRDefault="00966CCA" w:rsidP="00966CCA">
      <w:pPr>
        <w:numPr>
          <w:ilvl w:val="0"/>
          <w:numId w:val="39"/>
        </w:numPr>
        <w:spacing w:before="100" w:beforeAutospacing="1" w:after="100" w:afterAutospacing="1" w:line="240" w:lineRule="auto"/>
        <w:rPr>
          <w:rFonts w:ascii="Arial" w:hAnsi="Arial" w:cs="Arial"/>
          <w:sz w:val="26"/>
          <w:szCs w:val="26"/>
        </w:rPr>
      </w:pPr>
      <w:r>
        <w:rPr>
          <w:rFonts w:ascii="Arial" w:hAnsi="Arial" w:cs="Arial"/>
          <w:sz w:val="26"/>
          <w:szCs w:val="26"/>
        </w:rPr>
        <w:t>a terméknek,</w:t>
      </w:r>
    </w:p>
    <w:p w:rsidR="00966CCA" w:rsidRDefault="00966CCA" w:rsidP="00966CCA">
      <w:pPr>
        <w:numPr>
          <w:ilvl w:val="0"/>
          <w:numId w:val="39"/>
        </w:numPr>
        <w:spacing w:before="100" w:beforeAutospacing="1" w:after="100" w:afterAutospacing="1" w:line="240" w:lineRule="auto"/>
        <w:rPr>
          <w:rFonts w:ascii="Arial" w:hAnsi="Arial" w:cs="Arial"/>
          <w:sz w:val="26"/>
          <w:szCs w:val="26"/>
        </w:rPr>
      </w:pPr>
      <w:r>
        <w:rPr>
          <w:rFonts w:ascii="Arial" w:hAnsi="Arial" w:cs="Arial"/>
          <w:sz w:val="26"/>
          <w:szCs w:val="26"/>
        </w:rPr>
        <w:t>több termék adásvételekor, ha az egyes termékek szolgáltatása eltérő időpontban történik,az utoljára szolgáltatott terméknek,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fogyasztó vagy az általa megjelölt, a fuvarozótól eltérő harmadik személy általi átvételének napjától számított határidőn belül gyakorolhatja, mely határidő 14 nap.</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jelen pontban foglaltak nem érintik a fogyasztó azon jogát, hogy az e pontban meghatározott elállási jogát a szerződés megkötésének napja és a termék átvételének napja közötti időszakban is gyakorolja.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Ha a szerződés megkötésére a fogyasztó tett ajánlatot, a fogyasztót a szerződés megkötése előtt megilleti az ajánlat visszavonásának joga, ami a szerződés megkötésére kiterjedő ajánlati kötöttséget megszünteti.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7.2. Elállási nyilatkozat, a fogyasztót megillető elállási vagy felmondási jog gyakorlása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fogyasztó a 45/2014. (II. 26.) Korm. rendelet 20. §-ban biztosított jogát az erre vonatkozó egyértelmű nyilatkozat útján, vagy a honlapról is letölthető nyilatkozat-minta felhasználásával gyakorolhatja.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Kérjük, hogy az elállási nyilatkozatot és a terméket az alábbi címre visszajuttatni szíveskedjenek: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Bella Butik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Cím 1174 Budapest Lőrinci út 20</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1.19. A fogyasztó elállási nyilatkozatának érvényessége</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elállási jogot határidőben érvényesítettnek kell tekinteni, ha a fogyasztó nyilatkozatát határidőn belül elküldi. A határidő 14 nap.</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fogyasztót terheli annak bizonyítása, hogy az elállás jogát e rendelkezéssel összhangban gyakorolta.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Szolgáltató a fogyasztó elállási nyilatkozatát annak megérkezését követően köteles elektronikus adathordozón haladéktalanul visszaigazolni, amennyiben az internetes honlapján is biztosítja a fogyasztó számára az elállási jog gyakorlását.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1.20. A vevőt megilleti a vásárlástó számított 14 napon belüli, indokolás nélküli elállási jog.</w:t>
      </w:r>
      <w:r>
        <w:rPr>
          <w:rFonts w:ascii="Arial" w:hAnsi="Arial" w:cs="Arial"/>
          <w:sz w:val="26"/>
          <w:szCs w:val="26"/>
        </w:rPr>
        <w:br/>
        <w:t>Kérem, vegye figyelembe a következőket:</w:t>
      </w:r>
      <w:r>
        <w:rPr>
          <w:rFonts w:ascii="Arial" w:hAnsi="Arial" w:cs="Arial"/>
          <w:sz w:val="26"/>
          <w:szCs w:val="26"/>
        </w:rPr>
        <w:br/>
        <w:t>A Vevőt viseli az vissza szállítás költsége.</w:t>
      </w:r>
      <w:r>
        <w:rPr>
          <w:rFonts w:ascii="Arial" w:hAnsi="Arial" w:cs="Arial"/>
          <w:sz w:val="26"/>
          <w:szCs w:val="26"/>
        </w:rPr>
        <w:br/>
        <w:t>Csak a forgalomképes csomagolásban, és eredeti állapotban visszajuttatott termék ára jár vissza.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lastRenderedPageBreak/>
        <w:t>A visszajáró összeget e feltételek teljesülése esetén átutaljuk az Ön által megnevezett bankszámlára.</w:t>
      </w:r>
      <w:r>
        <w:rPr>
          <w:rFonts w:ascii="Arial" w:hAnsi="Arial" w:cs="Arial"/>
          <w:sz w:val="26"/>
          <w:szCs w:val="26"/>
        </w:rPr>
        <w:br/>
        <w:t>Ha Ön már elküldte a megrendelését, és mégsem szeretné azt megkapni, akkor ha időben jelzi szándékát, töröljük a megrendelését7.5. Az elállási jog az alábbi esetekben nem gyakorolható</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Az Szolgáltató kifejezetten felhívja az Ön figyelmét, hogy Ön nem gyakorolhatja elállási jogát a 45/2014 (II.26.) Korm. Rendelet 29. §. (1) bekezdésében foglalt esetekben:</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termék vagy szolgáltatás tekintetében, amelynek ára, illetve díja a pénzpiac vállalkozás által nem befolyásolható, az elállási jog gyakorlására meghatározott határidő alatt is lehetséges ingadozásától függ;</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nem előre gyártott termék esetében, amelyet a fogyasztó utasítása alapján vagy kifejezett kérésére állítottak elő, vagy olyan termék esetében, amelyet egyértelműen a fogyasztó személyére szabtak;</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romlandó vagy minőségét rövid ideig megőrző termék tekintetében;</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zárt csomagolású termék tekintetében, amely egészségvédelmi vagy higiéniai okokból az átadást követő felbontása után nem küldhető vissza;</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termék tekintetében, amely jellegénél fogva az átadást követően elválaszthatatlanul vegyül más termékkel;</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olyan vállalkozási szerződés esetében, amelynél a vállalkozás a fogyasztó kifejezett kérésére keresi fel a fogyasztót sürgős javítási vagy karbantartási munkálatok elvégzése céljából;</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lezárt csomagolású hang-, illetve képfelvétel, valamint számítógépes szoftver példányának adásvétele tekintetében, ha az átadást követően a fogyasztó a csomagolást felbontotta;</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hírlap, folyóirat és időszaki lap tekintetében, az előfizetéses szerződések kivételével;</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nyilvános árverésen megkötött szerződések esetében;</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 xml:space="preserve">lakáscélú szolgáltatás kivételével szállásnyújtásra irányuló szerződés, fuvarozás, személygépjármű-kölcsönzés, étkeztetés vagy szabadidős tevékenységekhez kapcsolódó szolgáltatásra irányuló szerződés </w:t>
      </w:r>
      <w:r>
        <w:rPr>
          <w:rFonts w:ascii="Arial" w:hAnsi="Arial" w:cs="Arial"/>
          <w:sz w:val="26"/>
          <w:szCs w:val="26"/>
        </w:rPr>
        <w:lastRenderedPageBreak/>
        <w:t>esetében, ha a szerződésben meghatározott teljesítési határnapot vagy határidőt kötöttek ki;</w:t>
      </w:r>
    </w:p>
    <w:p w:rsidR="00966CCA" w:rsidRDefault="00966CCA" w:rsidP="00966CCA">
      <w:pPr>
        <w:numPr>
          <w:ilvl w:val="0"/>
          <w:numId w:val="40"/>
        </w:numPr>
        <w:spacing w:before="100" w:beforeAutospacing="1" w:after="100" w:afterAutospacing="1" w:line="240" w:lineRule="auto"/>
        <w:rPr>
          <w:rFonts w:ascii="Arial" w:hAnsi="Arial" w:cs="Arial"/>
          <w:sz w:val="26"/>
          <w:szCs w:val="26"/>
        </w:rPr>
      </w:pPr>
      <w:r>
        <w:rPr>
          <w:rFonts w:ascii="Arial" w:hAnsi="Arial" w:cs="Arial"/>
          <w:sz w:val="26"/>
          <w:szCs w:val="26"/>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Garancia, jótállás</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Eljárás hibás ár esetén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Nyilvánvalóan hibásan feltüntetett árnak minősül: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0 Ft-os ár,</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kedvezménnyel csökkentett, de a kedvezményt tévesen feltüntető ár (pl.: 1000 Ft-os termék esetén a 50 %-os kedvezmény feltüntetése mellett 100 Ft-ért kínált termék).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Hibás ár feltüntetése esetén Szolgáltató felajánlja a termék valós áron történő megvásárlásának lehetőségét, mely információ birtokában a Vásárló eldöntheti, hogy megrendeli valós áron a terméket vagy minden hátrányos jogkövetkezmény nélkül lemondja a megrendelést. Lásd még: 151/2003. Korm. rendelet. A PTK-féle jótállás, kellékszavatosság, termékszavatosság szabályai.</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8. Jótállás, szavatosság, kellékszavatosság</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8.1. Milyen esetben élhet Felhasználó a kellékszavatossági jogával?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Felhasználó a Szolgáltató hibás teljesítése esetén a Szolgáltatóval szemben kellékszavatossági igényt érvényesíthet a Polgári Törvénykönyv szabályai szerint.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8.2. Milyen jogok illetik meg a Felhasználót a kellékszavatossági igénye alapján?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8.3. Milyen határidőben érvényesítheti Felhasználó kellékszavatossági igényét?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Felhasználó (ha fogyasztónak minősül) köteles a hibát annak felfedezése után haladéktalanul, de nem később, mint a hiba felfedezésétől számított kettő hónapon belül közölni. Ugyanakkor felhívjuk a figyelmét, hogy a szerződés teljesítésétől számított két éves (vállalkozás esetén 1 éves) elévülési határidőn túl kellékszavatossági jogait már nem érvényesítheti.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8.4. Kivel szemben érvényesítheti kellékszavatossági igényét?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lastRenderedPageBreak/>
        <w:t>Felhasználó a Szolgáltatóval szemben érvényesítheti kellékszavatossági igényét.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8.5. Milyen egyéb feltétele van kellékszavatossági jogai érvényesítésének (amennyiben a Felhasználó fogyasztónak minősül)?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teljesítéstől számított hat hónapon belül a kellékszavatossági igénye érvényesítésének a hiba közlésén túl nincs egyéb feltétele, ha Felhasználó igazolja, hogy a terméket, illetve a szolgáltatást a web shopot üzemeltető vállalkozás nyújtotta. A teljesítéstől számított hat hónap eltelte után azonban már Felhasználó köteles bizonyítani, hogy a Felhasználó által felismert hiba már a teljesítés időpontjában is megvolt.</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Termékszavatosság</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8.6. Milyen esetben élhet Felhasználó a termékszavatossági jogával?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Ingó dolog (termék) hibája esetén Felhasználó - választása szerint - kellékszavatossági vagy termékszavatossági igényt érvényesíthet.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8.7. Milyen jogok illetik meg Felhasználót termékszavatossági igénye alapján?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Termékszavatossági igényként Felhasználó kizárólag a hibás termék kijavítását vagy kicserélését kérheti.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8.8. Milyen esetben minősül a termék hibásnak?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termék akkor hibás, ha az nem felel meg a forgalomba hozatalakor hatályos minőségi követelményeknek, vagy pedig, ha nem rendelkezik a gyártó által adott leírásban szereplő tulajdonságokkal.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8.9. Milyen határidőben érvényesítheti Felhasználó termékszavatossági igényét?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Termékszavatossági igényét Felhasználó a termék gyártó általi forgalomba hozatalától számított két éven (vállalkozás esetén, 1 éven) belül érvényesítheti. E határidő elteltével e jogosultságát elveszti.</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8.10. Kivel szemben és milyen egyéb feltétellel érvényesítheti termékszavatossági igényét?</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Termékszavatossági igényét kizárólag az ingó dolog gyártójával vagy forgalmazójával szemben gyakorolhatja. A termék hibáját termékszavatossági igény érvényesítése esetén Felhasználónak kell bizonyítania.</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8.11. A gyártó (forgalmazó) milyen esetben mentesül termékszavatossági kötelezettsége alól?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gyártó (forgalmazó) kizárólag akkor mentesül termékszavatossági kötelezettsége alól, ha bizonyítani tudja, hogy:</w:t>
      </w:r>
    </w:p>
    <w:p w:rsidR="00966CCA" w:rsidRDefault="00966CCA" w:rsidP="00966CCA">
      <w:pPr>
        <w:numPr>
          <w:ilvl w:val="0"/>
          <w:numId w:val="41"/>
        </w:numPr>
        <w:spacing w:before="100" w:beforeAutospacing="1" w:after="100" w:afterAutospacing="1" w:line="240" w:lineRule="auto"/>
        <w:rPr>
          <w:rFonts w:ascii="Arial" w:hAnsi="Arial" w:cs="Arial"/>
          <w:sz w:val="26"/>
          <w:szCs w:val="26"/>
        </w:rPr>
      </w:pPr>
      <w:r>
        <w:rPr>
          <w:rFonts w:ascii="Arial" w:hAnsi="Arial" w:cs="Arial"/>
          <w:sz w:val="26"/>
          <w:szCs w:val="26"/>
        </w:rPr>
        <w:t>a terméket nem üzleti tevékenysége körében gyártotta, illetve hozta forgalomba, vagy</w:t>
      </w:r>
    </w:p>
    <w:p w:rsidR="00966CCA" w:rsidRDefault="00966CCA" w:rsidP="00966CCA">
      <w:pPr>
        <w:numPr>
          <w:ilvl w:val="0"/>
          <w:numId w:val="41"/>
        </w:numPr>
        <w:spacing w:before="100" w:beforeAutospacing="1" w:after="100" w:afterAutospacing="1" w:line="240" w:lineRule="auto"/>
        <w:rPr>
          <w:rFonts w:ascii="Arial" w:hAnsi="Arial" w:cs="Arial"/>
          <w:sz w:val="26"/>
          <w:szCs w:val="26"/>
        </w:rPr>
      </w:pPr>
      <w:r>
        <w:rPr>
          <w:rFonts w:ascii="Arial" w:hAnsi="Arial" w:cs="Arial"/>
          <w:sz w:val="26"/>
          <w:szCs w:val="26"/>
        </w:rPr>
        <w:t>a hiba a tudomány és a technika állása szerint a forgalomba hozatal időpontjában nem volt felismerhető vagy</w:t>
      </w:r>
    </w:p>
    <w:p w:rsidR="00966CCA" w:rsidRDefault="00966CCA" w:rsidP="00966CCA">
      <w:pPr>
        <w:numPr>
          <w:ilvl w:val="0"/>
          <w:numId w:val="41"/>
        </w:numPr>
        <w:spacing w:before="100" w:beforeAutospacing="1" w:after="100" w:afterAutospacing="1" w:line="240" w:lineRule="auto"/>
        <w:rPr>
          <w:rFonts w:ascii="Arial" w:hAnsi="Arial" w:cs="Arial"/>
          <w:sz w:val="26"/>
          <w:szCs w:val="26"/>
        </w:rPr>
      </w:pPr>
      <w:r>
        <w:rPr>
          <w:rFonts w:ascii="Arial" w:hAnsi="Arial" w:cs="Arial"/>
          <w:sz w:val="26"/>
          <w:szCs w:val="26"/>
        </w:rPr>
        <w:t>a termék hibája jogszabály vagy kötelező hatósági előírás alkalmazásából ered.</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 xml:space="preserve">A gyártónak (forgalmazónak) a mentesüléshez elegendő egy okot bizonyítania. Felhívom figyelmét, hogy ugyanazon hiba miatt kellékszavatossági és termékszavatossági igényt egyszerre, egymással </w:t>
      </w:r>
      <w:r>
        <w:rPr>
          <w:rFonts w:ascii="Arial" w:hAnsi="Arial" w:cs="Arial"/>
          <w:sz w:val="26"/>
          <w:szCs w:val="26"/>
        </w:rPr>
        <w:lastRenderedPageBreak/>
        <w:t>párhuzamosan nem érvényesíthet. Termékszavatossági igényének eredményes érvényesítése esetén azonban a kicserélt termékre, illetve kijavított részre vonatkozó kellékszavatossági igényét a gyártóval szemben érvényesítheti.</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9. Vegyes rendelkezések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jelen általános szerződési feltételekben nem szabályozott kérdésekben a Ptk (2013.évi V. törvény), fogyasztói szerződéseknél a távollevők között kötött szerződésekről szóló 45/2014. kormányrendelet rendelkezései az irányadók.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9.1. </w:t>
      </w:r>
      <w:r>
        <w:rPr>
          <w:rStyle w:val="Kiemels2"/>
          <w:rFonts w:ascii="Arial" w:hAnsi="Arial" w:cs="Arial"/>
          <w:sz w:val="26"/>
          <w:szCs w:val="26"/>
        </w:rPr>
        <w:t>A Szerződésre a magyar jog előírásai az irányadóak, és különösen az alábbi jogszabályok vonatkoznak:</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1997. évi CLV. törvény a fogyasztóvédelemről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2001. évi CVIII. törvény az elektronikus kereskedelmi szolgáltatások, valamint az információs társadalommal összefüggő szolgáltatások egyes kérdéseiről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2013. évi V. törvény a Polgári Törvénykönyvről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151/2003. (IX.22.) kormányrendelet a tartós fogyasztási cikkekre vonatkozó kötelező jótállásról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45/2014. (II.26.) kormányrendelet a fogyasztó és a vállalkozás közötti szerződések részletes szabályairól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19/2014. (IV.29.) NGM rendelet a fogyasztó és vállalkozás közötti szerződés keretében eladott dolgokra vonatkozó szavatossági és jótállási igények intézésének eljárási szabályairól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1997. évi LXXVI. törvény a szerzői jogról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2011. évi CXX. törvény az információs önrendelkezési jogról és az információszabadságról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w:t>
      </w:r>
    </w:p>
    <w:p w:rsidR="00966CCA" w:rsidRDefault="00966CCA" w:rsidP="00966CCA">
      <w:pPr>
        <w:numPr>
          <w:ilvl w:val="0"/>
          <w:numId w:val="42"/>
        </w:numPr>
        <w:spacing w:before="100" w:beforeAutospacing="1" w:after="100" w:afterAutospacing="1" w:line="240" w:lineRule="auto"/>
        <w:rPr>
          <w:rFonts w:ascii="Arial" w:hAnsi="Arial" w:cs="Arial"/>
          <w:sz w:val="26"/>
          <w:szCs w:val="26"/>
        </w:rPr>
      </w:pPr>
      <w:r>
        <w:rPr>
          <w:rFonts w:ascii="Arial" w:hAnsi="Arial" w:cs="Arial"/>
          <w:sz w:val="26"/>
          <w:szCs w:val="26"/>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Panaszkezelés</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1.19.</w:t>
      </w:r>
      <w:r>
        <w:rPr>
          <w:rFonts w:ascii="Arial" w:hAnsi="Arial" w:cs="Arial"/>
          <w:sz w:val="26"/>
          <w:szCs w:val="26"/>
        </w:rPr>
        <w:t> A webshop köteles a fogyasztót tájékoztatni a székhelyéről, a panaszügyintézés helyéről - ha az nem egyezik meg a forgalmazás, illetve értékesítés helyével - és az adott tevékenység, kereskedelmi forma vagy módszer sajátosságaihoz igazodó módjáról, valamint a panaszok közlése érdekében a vállalkozás vagy a vállalkozás ügyfélszolgálatának levelezési címéről és - ha a panaszokat ilyen módon is fogadja - elektronikus levelezési címéről, illetve internetes címéről, telefonszámáról.</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lastRenderedPageBreak/>
        <w:t>10. </w:t>
      </w:r>
      <w:r>
        <w:rPr>
          <w:rStyle w:val="Kiemels2"/>
          <w:rFonts w:ascii="Arial" w:hAnsi="Arial" w:cs="Arial"/>
          <w:sz w:val="26"/>
          <w:szCs w:val="26"/>
        </w:rPr>
        <w:t>Panaszkezelés rendje (fogyasztónak minősülő felhasználók esetén)</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10.1. Panasztétel a fogyasztóvédelmi hatóságoknál. 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fővárosi és megyei kormányhivatalok látják el, ezek listája itt található: http://www.kormanyhivatal.hu/</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Békéltető Testületekről bővebb információ itt érhető el: http://www.bekeltetes.hu</w:t>
      </w:r>
      <w:r>
        <w:rPr>
          <w:rFonts w:ascii="Arial" w:hAnsi="Arial" w:cs="Arial"/>
          <w:sz w:val="26"/>
          <w:szCs w:val="26"/>
        </w:rPr>
        <w:br/>
        <w:t>A területileg illetékes Békéltető Testületekről bővebb információ itt érhető el:</w:t>
      </w:r>
      <w:r>
        <w:rPr>
          <w:rFonts w:ascii="Arial" w:hAnsi="Arial" w:cs="Arial"/>
          <w:sz w:val="26"/>
          <w:szCs w:val="26"/>
        </w:rPr>
        <w:br/>
        <w:t>https://bekeltetes.hu/index.php?id=testuletek</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Az egyes területileg illetékes Békéltető Testületek elérhetőségei:</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Baranya Megyei Békéltető Testület</w:t>
      </w:r>
      <w:r>
        <w:rPr>
          <w:rFonts w:ascii="Arial" w:hAnsi="Arial" w:cs="Arial"/>
          <w:sz w:val="26"/>
          <w:szCs w:val="26"/>
        </w:rPr>
        <w:br/>
        <w:t>Cím: 7625 Pécs, Majorossy I. u. 36.</w:t>
      </w:r>
      <w:r>
        <w:rPr>
          <w:rFonts w:ascii="Arial" w:hAnsi="Arial" w:cs="Arial"/>
          <w:sz w:val="26"/>
          <w:szCs w:val="26"/>
        </w:rPr>
        <w:br/>
        <w:t>Telefonszám: 06-72-507-154</w:t>
      </w:r>
      <w:r>
        <w:rPr>
          <w:rFonts w:ascii="Arial" w:hAnsi="Arial" w:cs="Arial"/>
          <w:sz w:val="26"/>
          <w:szCs w:val="26"/>
        </w:rPr>
        <w:br/>
        <w:t>Fax: 06-72-507-152</w:t>
      </w:r>
      <w:r>
        <w:rPr>
          <w:rFonts w:ascii="Arial" w:hAnsi="Arial" w:cs="Arial"/>
          <w:sz w:val="26"/>
          <w:szCs w:val="26"/>
        </w:rPr>
        <w:br/>
        <w:t>E-mail: abeck@pbkik.hu; mbonyar@pbkik.hu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Bács-Kiskun Megyei Békéltető Testület</w:t>
      </w:r>
      <w:r>
        <w:rPr>
          <w:rFonts w:ascii="Arial" w:hAnsi="Arial" w:cs="Arial"/>
          <w:sz w:val="26"/>
          <w:szCs w:val="26"/>
        </w:rPr>
        <w:br/>
        <w:t>Cím: 6000 Kecskemét, Árpád krt. 4.</w:t>
      </w:r>
      <w:r>
        <w:rPr>
          <w:rFonts w:ascii="Arial" w:hAnsi="Arial" w:cs="Arial"/>
          <w:sz w:val="26"/>
          <w:szCs w:val="26"/>
        </w:rPr>
        <w:br/>
        <w:t>Telefonszám: 06-76-501-500; 06-76-501-525, 06-76-501-523</w:t>
      </w:r>
      <w:r>
        <w:rPr>
          <w:rFonts w:ascii="Arial" w:hAnsi="Arial" w:cs="Arial"/>
          <w:sz w:val="26"/>
          <w:szCs w:val="26"/>
        </w:rPr>
        <w:br/>
        <w:t>Fax: 06-76-501-538</w:t>
      </w:r>
      <w:r>
        <w:rPr>
          <w:rFonts w:ascii="Arial" w:hAnsi="Arial" w:cs="Arial"/>
          <w:sz w:val="26"/>
          <w:szCs w:val="26"/>
        </w:rPr>
        <w:br/>
        <w:t>E-mail: bekeltetes@bacsbekeltetes.hu; mariann.matyus@bkmkik.hu</w:t>
      </w:r>
      <w:r>
        <w:rPr>
          <w:rFonts w:ascii="Arial" w:hAnsi="Arial" w:cs="Arial"/>
          <w:sz w:val="26"/>
          <w:szCs w:val="26"/>
        </w:rPr>
        <w:br/>
        <w:t>Honlap: www.bacsbekeltetes.hu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Békés Megyei Békéltető Testület</w:t>
      </w:r>
      <w:r>
        <w:rPr>
          <w:rFonts w:ascii="Arial" w:hAnsi="Arial" w:cs="Arial"/>
          <w:sz w:val="26"/>
          <w:szCs w:val="26"/>
        </w:rPr>
        <w:br/>
        <w:t>Cím: 5600 Békéscsaba, Penza ltp. 5.</w:t>
      </w:r>
      <w:r>
        <w:rPr>
          <w:rFonts w:ascii="Arial" w:hAnsi="Arial" w:cs="Arial"/>
          <w:sz w:val="26"/>
          <w:szCs w:val="26"/>
        </w:rPr>
        <w:br/>
        <w:t>Telefonszám: 06-66-324-976</w:t>
      </w:r>
      <w:r>
        <w:rPr>
          <w:rFonts w:ascii="Arial" w:hAnsi="Arial" w:cs="Arial"/>
          <w:sz w:val="26"/>
          <w:szCs w:val="26"/>
        </w:rPr>
        <w:br/>
        <w:t>Fax: 06-66-324-976</w:t>
      </w:r>
      <w:r>
        <w:rPr>
          <w:rFonts w:ascii="Arial" w:hAnsi="Arial" w:cs="Arial"/>
          <w:sz w:val="26"/>
          <w:szCs w:val="26"/>
        </w:rPr>
        <w:br/>
        <w:t>E-mail: eva.toth@bmkik.hu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Borsod-Abaúj-Zemplén Megyei Békéltető Testület</w:t>
      </w:r>
      <w:r>
        <w:rPr>
          <w:rFonts w:ascii="Arial" w:hAnsi="Arial" w:cs="Arial"/>
          <w:sz w:val="26"/>
          <w:szCs w:val="26"/>
        </w:rPr>
        <w:br/>
        <w:t>Cím: 3525 Miskolc, Szentpáli u. 1.</w:t>
      </w:r>
      <w:r>
        <w:rPr>
          <w:rFonts w:ascii="Arial" w:hAnsi="Arial" w:cs="Arial"/>
          <w:sz w:val="26"/>
          <w:szCs w:val="26"/>
        </w:rPr>
        <w:br/>
        <w:t>Telefonszám:06-46-501-091;06-46-501-870</w:t>
      </w:r>
      <w:r>
        <w:rPr>
          <w:rFonts w:ascii="Arial" w:hAnsi="Arial" w:cs="Arial"/>
          <w:sz w:val="26"/>
          <w:szCs w:val="26"/>
        </w:rPr>
        <w:br/>
        <w:t>Fax: 06-46-501-099</w:t>
      </w:r>
      <w:r>
        <w:rPr>
          <w:rFonts w:ascii="Arial" w:hAnsi="Arial" w:cs="Arial"/>
          <w:sz w:val="26"/>
          <w:szCs w:val="26"/>
        </w:rPr>
        <w:br/>
        <w:t>E-mail: bekeltetes@bokik.hu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Budapesti Békéltető Testület</w:t>
      </w:r>
      <w:r>
        <w:rPr>
          <w:rFonts w:ascii="Arial" w:hAnsi="Arial" w:cs="Arial"/>
          <w:sz w:val="26"/>
          <w:szCs w:val="26"/>
        </w:rPr>
        <w:br/>
        <w:t>Cím: 1016 Budapest, Krisztina krt. 99. III. em. 310.</w:t>
      </w:r>
      <w:r>
        <w:rPr>
          <w:rFonts w:ascii="Arial" w:hAnsi="Arial" w:cs="Arial"/>
          <w:sz w:val="26"/>
          <w:szCs w:val="26"/>
        </w:rPr>
        <w:br/>
        <w:t>Telefonszám: 06-1-488-2131</w:t>
      </w:r>
      <w:r>
        <w:rPr>
          <w:rFonts w:ascii="Arial" w:hAnsi="Arial" w:cs="Arial"/>
          <w:sz w:val="26"/>
          <w:szCs w:val="26"/>
        </w:rPr>
        <w:br/>
        <w:t>Fax: 06-1-488-2186</w:t>
      </w:r>
      <w:r>
        <w:rPr>
          <w:rFonts w:ascii="Arial" w:hAnsi="Arial" w:cs="Arial"/>
          <w:sz w:val="26"/>
          <w:szCs w:val="26"/>
        </w:rPr>
        <w:br/>
        <w:t>E-mail: bekelteto.testulet@bkik.hu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Csongrád Megyei Békéltető Testület</w:t>
      </w:r>
      <w:r>
        <w:rPr>
          <w:rFonts w:ascii="Arial" w:hAnsi="Arial" w:cs="Arial"/>
          <w:sz w:val="26"/>
          <w:szCs w:val="26"/>
        </w:rPr>
        <w:br/>
        <w:t>Cím: 6721 Szeged, Párizsi krt. 8-12.</w:t>
      </w:r>
      <w:r>
        <w:rPr>
          <w:rFonts w:ascii="Arial" w:hAnsi="Arial" w:cs="Arial"/>
          <w:sz w:val="26"/>
          <w:szCs w:val="26"/>
        </w:rPr>
        <w:br/>
        <w:t>Telefonszám: 06-62-554-250/118</w:t>
      </w:r>
      <w:r>
        <w:rPr>
          <w:rFonts w:ascii="Arial" w:hAnsi="Arial" w:cs="Arial"/>
          <w:sz w:val="26"/>
          <w:szCs w:val="26"/>
        </w:rPr>
        <w:br/>
        <w:t>Fax: 06-62-426-149</w:t>
      </w:r>
      <w:r>
        <w:rPr>
          <w:rFonts w:ascii="Arial" w:hAnsi="Arial" w:cs="Arial"/>
          <w:sz w:val="26"/>
          <w:szCs w:val="26"/>
        </w:rPr>
        <w:br/>
        <w:t>E-mail: bekelteto.testulet@csmkik.hu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Fejér Megyei Békéltető Testület</w:t>
      </w:r>
      <w:r>
        <w:rPr>
          <w:rFonts w:ascii="Arial" w:hAnsi="Arial" w:cs="Arial"/>
          <w:b/>
          <w:bCs/>
          <w:sz w:val="26"/>
          <w:szCs w:val="26"/>
        </w:rPr>
        <w:br/>
      </w:r>
      <w:r>
        <w:rPr>
          <w:rStyle w:val="Kiemels2"/>
          <w:rFonts w:ascii="Arial" w:hAnsi="Arial" w:cs="Arial"/>
          <w:sz w:val="26"/>
          <w:szCs w:val="26"/>
        </w:rPr>
        <w:t>Cím: 8000 Székesfehérvár, Hosszúsétatér 4-6.</w:t>
      </w:r>
      <w:r>
        <w:rPr>
          <w:rFonts w:ascii="Arial" w:hAnsi="Arial" w:cs="Arial"/>
          <w:b/>
          <w:bCs/>
          <w:sz w:val="26"/>
          <w:szCs w:val="26"/>
        </w:rPr>
        <w:br/>
      </w:r>
      <w:r>
        <w:rPr>
          <w:rStyle w:val="Kiemels2"/>
          <w:rFonts w:ascii="Arial" w:hAnsi="Arial" w:cs="Arial"/>
          <w:sz w:val="26"/>
          <w:szCs w:val="26"/>
        </w:rPr>
        <w:lastRenderedPageBreak/>
        <w:t>Telefonszám:06-22-510-310</w:t>
      </w:r>
      <w:r>
        <w:rPr>
          <w:rFonts w:ascii="Arial" w:hAnsi="Arial" w:cs="Arial"/>
          <w:b/>
          <w:bCs/>
          <w:sz w:val="26"/>
          <w:szCs w:val="26"/>
        </w:rPr>
        <w:br/>
      </w:r>
      <w:r>
        <w:rPr>
          <w:rStyle w:val="Kiemels2"/>
          <w:rFonts w:ascii="Arial" w:hAnsi="Arial" w:cs="Arial"/>
          <w:sz w:val="26"/>
          <w:szCs w:val="26"/>
        </w:rPr>
        <w:t>Fax: 06-22-510-312</w:t>
      </w:r>
      <w:r>
        <w:rPr>
          <w:rFonts w:ascii="Arial" w:hAnsi="Arial" w:cs="Arial"/>
          <w:b/>
          <w:bCs/>
          <w:sz w:val="26"/>
          <w:szCs w:val="26"/>
        </w:rPr>
        <w:br/>
      </w:r>
      <w:r>
        <w:rPr>
          <w:rStyle w:val="Kiemels2"/>
          <w:rFonts w:ascii="Arial" w:hAnsi="Arial" w:cs="Arial"/>
          <w:sz w:val="26"/>
          <w:szCs w:val="26"/>
        </w:rPr>
        <w:t>E-mail: fmkik@fmkik.hu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Győr-Moson-Sopron Megyei Békéltető Testület</w:t>
      </w:r>
      <w:r>
        <w:rPr>
          <w:rFonts w:ascii="Arial" w:hAnsi="Arial" w:cs="Arial"/>
          <w:b/>
          <w:bCs/>
          <w:sz w:val="26"/>
          <w:szCs w:val="26"/>
        </w:rPr>
        <w:br/>
      </w:r>
      <w:r>
        <w:rPr>
          <w:rStyle w:val="Kiemels2"/>
          <w:rFonts w:ascii="Arial" w:hAnsi="Arial" w:cs="Arial"/>
          <w:sz w:val="26"/>
          <w:szCs w:val="26"/>
        </w:rPr>
        <w:t>Cím: 9021 Győr, Szent István út 10/a.</w:t>
      </w:r>
      <w:r>
        <w:rPr>
          <w:rFonts w:ascii="Arial" w:hAnsi="Arial" w:cs="Arial"/>
          <w:b/>
          <w:bCs/>
          <w:sz w:val="26"/>
          <w:szCs w:val="26"/>
        </w:rPr>
        <w:br/>
      </w:r>
      <w:r>
        <w:rPr>
          <w:rStyle w:val="Kiemels2"/>
          <w:rFonts w:ascii="Arial" w:hAnsi="Arial" w:cs="Arial"/>
          <w:sz w:val="26"/>
          <w:szCs w:val="26"/>
        </w:rPr>
        <w:t>Telefonszám: 06-96-520-217</w:t>
      </w:r>
      <w:r>
        <w:rPr>
          <w:rFonts w:ascii="Arial" w:hAnsi="Arial" w:cs="Arial"/>
          <w:b/>
          <w:bCs/>
          <w:sz w:val="26"/>
          <w:szCs w:val="26"/>
        </w:rPr>
        <w:br/>
      </w:r>
      <w:r>
        <w:rPr>
          <w:rStyle w:val="Kiemels2"/>
          <w:rFonts w:ascii="Arial" w:hAnsi="Arial" w:cs="Arial"/>
          <w:sz w:val="26"/>
          <w:szCs w:val="26"/>
        </w:rPr>
        <w:t>Fax: 06-96-520-218</w:t>
      </w:r>
      <w:r>
        <w:rPr>
          <w:rFonts w:ascii="Arial" w:hAnsi="Arial" w:cs="Arial"/>
          <w:b/>
          <w:bCs/>
          <w:sz w:val="26"/>
          <w:szCs w:val="26"/>
        </w:rPr>
        <w:br/>
      </w:r>
      <w:r>
        <w:rPr>
          <w:rStyle w:val="Kiemels2"/>
          <w:rFonts w:ascii="Arial" w:hAnsi="Arial" w:cs="Arial"/>
          <w:sz w:val="26"/>
          <w:szCs w:val="26"/>
        </w:rPr>
        <w:t>E-mail: bekeltetotestulet@gymskik.hu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Hajdú-Bihar Megyei Békéltető Testület</w:t>
      </w:r>
      <w:r>
        <w:rPr>
          <w:rFonts w:ascii="Arial" w:hAnsi="Arial" w:cs="Arial"/>
          <w:b/>
          <w:bCs/>
          <w:sz w:val="26"/>
          <w:szCs w:val="26"/>
        </w:rPr>
        <w:br/>
      </w:r>
      <w:r>
        <w:rPr>
          <w:rStyle w:val="Kiemels2"/>
          <w:rFonts w:ascii="Arial" w:hAnsi="Arial" w:cs="Arial"/>
          <w:sz w:val="26"/>
          <w:szCs w:val="26"/>
        </w:rPr>
        <w:t>Cím: 4025 Debrecen, Vörösmarty u. 13-15.</w:t>
      </w:r>
      <w:r>
        <w:rPr>
          <w:rFonts w:ascii="Arial" w:hAnsi="Arial" w:cs="Arial"/>
          <w:b/>
          <w:bCs/>
          <w:sz w:val="26"/>
          <w:szCs w:val="26"/>
        </w:rPr>
        <w:br/>
      </w:r>
      <w:r>
        <w:rPr>
          <w:rStyle w:val="Kiemels2"/>
          <w:rFonts w:ascii="Arial" w:hAnsi="Arial" w:cs="Arial"/>
          <w:sz w:val="26"/>
          <w:szCs w:val="26"/>
        </w:rPr>
        <w:t>Telefonszám: 06-52-500-710</w:t>
      </w:r>
      <w:r>
        <w:rPr>
          <w:rFonts w:ascii="Arial" w:hAnsi="Arial" w:cs="Arial"/>
          <w:b/>
          <w:bCs/>
          <w:sz w:val="26"/>
          <w:szCs w:val="26"/>
        </w:rPr>
        <w:br/>
      </w:r>
      <w:r>
        <w:rPr>
          <w:rStyle w:val="Kiemels2"/>
          <w:rFonts w:ascii="Arial" w:hAnsi="Arial" w:cs="Arial"/>
          <w:sz w:val="26"/>
          <w:szCs w:val="26"/>
        </w:rPr>
        <w:t>Fax: 06-52-500-720</w:t>
      </w:r>
      <w:r>
        <w:rPr>
          <w:rFonts w:ascii="Arial" w:hAnsi="Arial" w:cs="Arial"/>
          <w:b/>
          <w:bCs/>
          <w:sz w:val="26"/>
          <w:szCs w:val="26"/>
        </w:rPr>
        <w:br/>
      </w:r>
      <w:r>
        <w:rPr>
          <w:rStyle w:val="Kiemels2"/>
          <w:rFonts w:ascii="Arial" w:hAnsi="Arial" w:cs="Arial"/>
          <w:sz w:val="26"/>
          <w:szCs w:val="26"/>
        </w:rPr>
        <w:t>E-mail: korosi.vanda@hbkik.hu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Heves Megyei Békéltető Testület</w:t>
      </w:r>
      <w:r>
        <w:rPr>
          <w:rFonts w:ascii="Arial" w:hAnsi="Arial" w:cs="Arial"/>
          <w:b/>
          <w:bCs/>
          <w:sz w:val="26"/>
          <w:szCs w:val="26"/>
        </w:rPr>
        <w:br/>
      </w:r>
      <w:r>
        <w:rPr>
          <w:rStyle w:val="Kiemels2"/>
          <w:rFonts w:ascii="Arial" w:hAnsi="Arial" w:cs="Arial"/>
          <w:sz w:val="26"/>
          <w:szCs w:val="26"/>
        </w:rPr>
        <w:t>Cím: 3300 Eger, Faiskola út 15.</w:t>
      </w:r>
      <w:r>
        <w:rPr>
          <w:rFonts w:ascii="Arial" w:hAnsi="Arial" w:cs="Arial"/>
          <w:b/>
          <w:bCs/>
          <w:sz w:val="26"/>
          <w:szCs w:val="26"/>
        </w:rPr>
        <w:br/>
      </w:r>
      <w:r>
        <w:rPr>
          <w:rStyle w:val="Kiemels2"/>
          <w:rFonts w:ascii="Arial" w:hAnsi="Arial" w:cs="Arial"/>
          <w:sz w:val="26"/>
          <w:szCs w:val="26"/>
        </w:rPr>
        <w:t>Telefonszám: 06-36-429-612</w:t>
      </w:r>
      <w:r>
        <w:rPr>
          <w:rFonts w:ascii="Arial" w:hAnsi="Arial" w:cs="Arial"/>
          <w:b/>
          <w:bCs/>
          <w:sz w:val="26"/>
          <w:szCs w:val="26"/>
        </w:rPr>
        <w:br/>
      </w:r>
      <w:r>
        <w:rPr>
          <w:rStyle w:val="Kiemels2"/>
          <w:rFonts w:ascii="Arial" w:hAnsi="Arial" w:cs="Arial"/>
          <w:sz w:val="26"/>
          <w:szCs w:val="26"/>
        </w:rPr>
        <w:t>Fax: 06-36-323-615</w:t>
      </w:r>
      <w:r>
        <w:rPr>
          <w:rFonts w:ascii="Arial" w:hAnsi="Arial" w:cs="Arial"/>
          <w:b/>
          <w:bCs/>
          <w:sz w:val="26"/>
          <w:szCs w:val="26"/>
        </w:rPr>
        <w:br/>
      </w:r>
      <w:r>
        <w:rPr>
          <w:rStyle w:val="Kiemels2"/>
          <w:rFonts w:ascii="Arial" w:hAnsi="Arial" w:cs="Arial"/>
          <w:sz w:val="26"/>
          <w:szCs w:val="26"/>
        </w:rPr>
        <w:t>E-mail: hkik@hkik.hu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Jász-Nagykun-Szolnok Megyei Békéltető Testület</w:t>
      </w:r>
      <w:r>
        <w:rPr>
          <w:rFonts w:ascii="Arial" w:hAnsi="Arial" w:cs="Arial"/>
          <w:b/>
          <w:bCs/>
          <w:sz w:val="26"/>
          <w:szCs w:val="26"/>
        </w:rPr>
        <w:br/>
      </w:r>
      <w:r>
        <w:rPr>
          <w:rStyle w:val="Kiemels2"/>
          <w:rFonts w:ascii="Arial" w:hAnsi="Arial" w:cs="Arial"/>
          <w:sz w:val="26"/>
          <w:szCs w:val="26"/>
        </w:rPr>
        <w:t>Cím: 5000 Szolnok, Verseghy park 8. III. emelet 305-306.</w:t>
      </w:r>
      <w:r>
        <w:rPr>
          <w:rFonts w:ascii="Arial" w:hAnsi="Arial" w:cs="Arial"/>
          <w:b/>
          <w:bCs/>
          <w:sz w:val="26"/>
          <w:szCs w:val="26"/>
        </w:rPr>
        <w:br/>
      </w:r>
      <w:r>
        <w:rPr>
          <w:rStyle w:val="Kiemels2"/>
          <w:rFonts w:ascii="Arial" w:hAnsi="Arial" w:cs="Arial"/>
          <w:sz w:val="26"/>
          <w:szCs w:val="26"/>
        </w:rPr>
        <w:t>Telefonszám: 06-56-510-621, 06-20-373-2570</w:t>
      </w:r>
      <w:r>
        <w:rPr>
          <w:rFonts w:ascii="Arial" w:hAnsi="Arial" w:cs="Arial"/>
          <w:b/>
          <w:bCs/>
          <w:sz w:val="26"/>
          <w:szCs w:val="26"/>
        </w:rPr>
        <w:br/>
      </w:r>
      <w:r>
        <w:rPr>
          <w:rStyle w:val="Kiemels2"/>
          <w:rFonts w:ascii="Arial" w:hAnsi="Arial" w:cs="Arial"/>
          <w:sz w:val="26"/>
          <w:szCs w:val="26"/>
        </w:rPr>
        <w:t>Fax: 06-56-510-628</w:t>
      </w:r>
      <w:r>
        <w:rPr>
          <w:rFonts w:ascii="Arial" w:hAnsi="Arial" w:cs="Arial"/>
          <w:b/>
          <w:bCs/>
          <w:sz w:val="26"/>
          <w:szCs w:val="26"/>
        </w:rPr>
        <w:br/>
      </w:r>
      <w:r>
        <w:rPr>
          <w:rStyle w:val="Kiemels2"/>
          <w:rFonts w:ascii="Arial" w:hAnsi="Arial" w:cs="Arial"/>
          <w:sz w:val="26"/>
          <w:szCs w:val="26"/>
        </w:rPr>
        <w:t>E-mail: bekeltetotestulet@jnszmkik.hu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Komárom-Esztergom Megyei Békéltető Testület</w:t>
      </w:r>
      <w:r>
        <w:rPr>
          <w:rFonts w:ascii="Arial" w:hAnsi="Arial" w:cs="Arial"/>
          <w:b/>
          <w:bCs/>
          <w:sz w:val="26"/>
          <w:szCs w:val="26"/>
        </w:rPr>
        <w:br/>
      </w:r>
      <w:r>
        <w:rPr>
          <w:rStyle w:val="Kiemels2"/>
          <w:rFonts w:ascii="Arial" w:hAnsi="Arial" w:cs="Arial"/>
          <w:sz w:val="26"/>
          <w:szCs w:val="26"/>
        </w:rPr>
        <w:t>Cím: 2800 Tatabánya, Fő tér 36.</w:t>
      </w:r>
      <w:r>
        <w:rPr>
          <w:rFonts w:ascii="Arial" w:hAnsi="Arial" w:cs="Arial"/>
          <w:b/>
          <w:bCs/>
          <w:sz w:val="26"/>
          <w:szCs w:val="26"/>
        </w:rPr>
        <w:br/>
      </w:r>
      <w:r>
        <w:rPr>
          <w:rStyle w:val="Kiemels2"/>
          <w:rFonts w:ascii="Arial" w:hAnsi="Arial" w:cs="Arial"/>
          <w:sz w:val="26"/>
          <w:szCs w:val="26"/>
        </w:rPr>
        <w:t>Telefonszám: 06-34-513-027</w:t>
      </w:r>
      <w:r>
        <w:rPr>
          <w:rFonts w:ascii="Arial" w:hAnsi="Arial" w:cs="Arial"/>
          <w:b/>
          <w:bCs/>
          <w:sz w:val="26"/>
          <w:szCs w:val="26"/>
        </w:rPr>
        <w:br/>
      </w:r>
      <w:r>
        <w:rPr>
          <w:rStyle w:val="Kiemels2"/>
          <w:rFonts w:ascii="Arial" w:hAnsi="Arial" w:cs="Arial"/>
          <w:sz w:val="26"/>
          <w:szCs w:val="26"/>
        </w:rPr>
        <w:t>Fax: 06-34-316-259</w:t>
      </w:r>
      <w:r>
        <w:rPr>
          <w:rFonts w:ascii="Arial" w:hAnsi="Arial" w:cs="Arial"/>
          <w:b/>
          <w:bCs/>
          <w:sz w:val="26"/>
          <w:szCs w:val="26"/>
        </w:rPr>
        <w:br/>
      </w:r>
      <w:r>
        <w:rPr>
          <w:rStyle w:val="Kiemels2"/>
          <w:rFonts w:ascii="Arial" w:hAnsi="Arial" w:cs="Arial"/>
          <w:sz w:val="26"/>
          <w:szCs w:val="26"/>
        </w:rPr>
        <w:t>E-mail: szilvi@kemkik.hu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Nógrád Megyei Békéltető Testület</w:t>
      </w:r>
      <w:r>
        <w:rPr>
          <w:rFonts w:ascii="Arial" w:hAnsi="Arial" w:cs="Arial"/>
          <w:b/>
          <w:bCs/>
          <w:sz w:val="26"/>
          <w:szCs w:val="26"/>
        </w:rPr>
        <w:br/>
      </w:r>
      <w:r>
        <w:rPr>
          <w:rStyle w:val="Kiemels2"/>
          <w:rFonts w:ascii="Arial" w:hAnsi="Arial" w:cs="Arial"/>
          <w:sz w:val="26"/>
          <w:szCs w:val="26"/>
        </w:rPr>
        <w:t>Cím: 3100 Salgótarján, Alkotmány út 9/A.</w:t>
      </w:r>
      <w:r>
        <w:rPr>
          <w:rFonts w:ascii="Arial" w:hAnsi="Arial" w:cs="Arial"/>
          <w:b/>
          <w:bCs/>
          <w:sz w:val="26"/>
          <w:szCs w:val="26"/>
        </w:rPr>
        <w:br/>
      </w:r>
      <w:r>
        <w:rPr>
          <w:rStyle w:val="Kiemels2"/>
          <w:rFonts w:ascii="Arial" w:hAnsi="Arial" w:cs="Arial"/>
          <w:sz w:val="26"/>
          <w:szCs w:val="26"/>
        </w:rPr>
        <w:t>Telefonszám: 06-32-520-860</w:t>
      </w:r>
      <w:r>
        <w:rPr>
          <w:rFonts w:ascii="Arial" w:hAnsi="Arial" w:cs="Arial"/>
          <w:b/>
          <w:bCs/>
          <w:sz w:val="26"/>
          <w:szCs w:val="26"/>
        </w:rPr>
        <w:br/>
      </w:r>
      <w:r>
        <w:rPr>
          <w:rStyle w:val="Kiemels2"/>
          <w:rFonts w:ascii="Arial" w:hAnsi="Arial" w:cs="Arial"/>
          <w:sz w:val="26"/>
          <w:szCs w:val="26"/>
        </w:rPr>
        <w:t>Fax: 06-32-520-862</w:t>
      </w:r>
      <w:r>
        <w:rPr>
          <w:rFonts w:ascii="Arial" w:hAnsi="Arial" w:cs="Arial"/>
          <w:b/>
          <w:bCs/>
          <w:sz w:val="26"/>
          <w:szCs w:val="26"/>
        </w:rPr>
        <w:br/>
      </w:r>
      <w:r>
        <w:rPr>
          <w:rStyle w:val="Kiemels2"/>
          <w:rFonts w:ascii="Arial" w:hAnsi="Arial" w:cs="Arial"/>
          <w:sz w:val="26"/>
          <w:szCs w:val="26"/>
        </w:rPr>
        <w:t>E-mail: nkik@nkik.hu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Pest Megyei Békéltető Testület</w:t>
      </w:r>
      <w:r>
        <w:rPr>
          <w:rFonts w:ascii="Arial" w:hAnsi="Arial" w:cs="Arial"/>
          <w:b/>
          <w:bCs/>
          <w:sz w:val="26"/>
          <w:szCs w:val="26"/>
        </w:rPr>
        <w:br/>
      </w:r>
      <w:r>
        <w:rPr>
          <w:rStyle w:val="Kiemels2"/>
          <w:rFonts w:ascii="Arial" w:hAnsi="Arial" w:cs="Arial"/>
          <w:sz w:val="26"/>
          <w:szCs w:val="26"/>
        </w:rPr>
        <w:t>Cím: 1119 Budapest, Etele út 59-61. II. emelet 240.</w:t>
      </w:r>
      <w:r>
        <w:rPr>
          <w:rFonts w:ascii="Arial" w:hAnsi="Arial" w:cs="Arial"/>
          <w:b/>
          <w:bCs/>
          <w:sz w:val="26"/>
          <w:szCs w:val="26"/>
        </w:rPr>
        <w:br/>
      </w:r>
      <w:r>
        <w:rPr>
          <w:rStyle w:val="Kiemels2"/>
          <w:rFonts w:ascii="Arial" w:hAnsi="Arial" w:cs="Arial"/>
          <w:sz w:val="26"/>
          <w:szCs w:val="26"/>
        </w:rPr>
        <w:t>Levelezési cím: 1364 Budapest, Pf.: 81</w:t>
      </w:r>
      <w:r>
        <w:rPr>
          <w:rFonts w:ascii="Arial" w:hAnsi="Arial" w:cs="Arial"/>
          <w:b/>
          <w:bCs/>
          <w:sz w:val="26"/>
          <w:szCs w:val="26"/>
        </w:rPr>
        <w:br/>
      </w:r>
      <w:r>
        <w:rPr>
          <w:rStyle w:val="Kiemels2"/>
          <w:rFonts w:ascii="Arial" w:hAnsi="Arial" w:cs="Arial"/>
          <w:sz w:val="26"/>
          <w:szCs w:val="26"/>
        </w:rPr>
        <w:t>Telefonszám: 06-1-269-0703</w:t>
      </w:r>
      <w:r>
        <w:rPr>
          <w:rFonts w:ascii="Arial" w:hAnsi="Arial" w:cs="Arial"/>
          <w:b/>
          <w:bCs/>
          <w:sz w:val="26"/>
          <w:szCs w:val="26"/>
        </w:rPr>
        <w:br/>
      </w:r>
      <w:r>
        <w:rPr>
          <w:rStyle w:val="Kiemels2"/>
          <w:rFonts w:ascii="Arial" w:hAnsi="Arial" w:cs="Arial"/>
          <w:sz w:val="26"/>
          <w:szCs w:val="26"/>
        </w:rPr>
        <w:t>Fax: 06-1-474-7921</w:t>
      </w:r>
      <w:r>
        <w:rPr>
          <w:rFonts w:ascii="Arial" w:hAnsi="Arial" w:cs="Arial"/>
          <w:b/>
          <w:bCs/>
          <w:sz w:val="26"/>
          <w:szCs w:val="26"/>
        </w:rPr>
        <w:br/>
      </w:r>
      <w:r>
        <w:rPr>
          <w:rStyle w:val="Kiemels2"/>
          <w:rFonts w:ascii="Arial" w:hAnsi="Arial" w:cs="Arial"/>
          <w:sz w:val="26"/>
          <w:szCs w:val="26"/>
        </w:rPr>
        <w:t>E-mail: pmbekelteto@pmkik.hu</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lastRenderedPageBreak/>
        <w:t>Somogy Megyei Békéltető Testület</w:t>
      </w:r>
      <w:r>
        <w:rPr>
          <w:rFonts w:ascii="Arial" w:hAnsi="Arial" w:cs="Arial"/>
          <w:b/>
          <w:bCs/>
          <w:sz w:val="26"/>
          <w:szCs w:val="26"/>
        </w:rPr>
        <w:br/>
      </w:r>
      <w:r>
        <w:rPr>
          <w:rStyle w:val="Kiemels2"/>
          <w:rFonts w:ascii="Arial" w:hAnsi="Arial" w:cs="Arial"/>
          <w:sz w:val="26"/>
          <w:szCs w:val="26"/>
        </w:rPr>
        <w:t>Cím: 7400 Kaposvár, Anna u.6.</w:t>
      </w:r>
      <w:r>
        <w:rPr>
          <w:rFonts w:ascii="Arial" w:hAnsi="Arial" w:cs="Arial"/>
          <w:b/>
          <w:bCs/>
          <w:sz w:val="26"/>
          <w:szCs w:val="26"/>
        </w:rPr>
        <w:br/>
      </w:r>
      <w:r>
        <w:rPr>
          <w:rStyle w:val="Kiemels2"/>
          <w:rFonts w:ascii="Arial" w:hAnsi="Arial" w:cs="Arial"/>
          <w:sz w:val="26"/>
          <w:szCs w:val="26"/>
        </w:rPr>
        <w:t>Telefonszám: 06-82-501-026</w:t>
      </w:r>
      <w:r>
        <w:rPr>
          <w:rFonts w:ascii="Arial" w:hAnsi="Arial" w:cs="Arial"/>
          <w:b/>
          <w:bCs/>
          <w:sz w:val="26"/>
          <w:szCs w:val="26"/>
        </w:rPr>
        <w:br/>
      </w:r>
      <w:r>
        <w:rPr>
          <w:rStyle w:val="Kiemels2"/>
          <w:rFonts w:ascii="Arial" w:hAnsi="Arial" w:cs="Arial"/>
          <w:sz w:val="26"/>
          <w:szCs w:val="26"/>
        </w:rPr>
        <w:t>Fax: 06-82-501-046</w:t>
      </w:r>
      <w:r>
        <w:rPr>
          <w:rFonts w:ascii="Arial" w:hAnsi="Arial" w:cs="Arial"/>
          <w:b/>
          <w:bCs/>
          <w:sz w:val="26"/>
          <w:szCs w:val="26"/>
        </w:rPr>
        <w:br/>
      </w:r>
      <w:r>
        <w:rPr>
          <w:rStyle w:val="Kiemels2"/>
          <w:rFonts w:ascii="Arial" w:hAnsi="Arial" w:cs="Arial"/>
          <w:sz w:val="26"/>
          <w:szCs w:val="26"/>
        </w:rPr>
        <w:t>E-mail: skik@skik.hu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Szabolcs-Szatmár-Bereg Megyei Békéltető Testület</w:t>
      </w:r>
      <w:r>
        <w:rPr>
          <w:rFonts w:ascii="Arial" w:hAnsi="Arial" w:cs="Arial"/>
          <w:b/>
          <w:bCs/>
          <w:sz w:val="26"/>
          <w:szCs w:val="26"/>
        </w:rPr>
        <w:br/>
      </w:r>
      <w:r>
        <w:rPr>
          <w:rStyle w:val="Kiemels2"/>
          <w:rFonts w:ascii="Arial" w:hAnsi="Arial" w:cs="Arial"/>
          <w:sz w:val="26"/>
          <w:szCs w:val="26"/>
        </w:rPr>
        <w:t>Cím: 4400 Nyíregyháza, Széchenyi u. 2.</w:t>
      </w:r>
      <w:r>
        <w:rPr>
          <w:rFonts w:ascii="Arial" w:hAnsi="Arial" w:cs="Arial"/>
          <w:b/>
          <w:bCs/>
          <w:sz w:val="26"/>
          <w:szCs w:val="26"/>
        </w:rPr>
        <w:br/>
      </w:r>
      <w:r>
        <w:rPr>
          <w:rStyle w:val="Kiemels2"/>
          <w:rFonts w:ascii="Arial" w:hAnsi="Arial" w:cs="Arial"/>
          <w:sz w:val="26"/>
          <w:szCs w:val="26"/>
        </w:rPr>
        <w:t>Telefonszám: 06-42-311-544</w:t>
      </w:r>
      <w:r>
        <w:rPr>
          <w:rFonts w:ascii="Arial" w:hAnsi="Arial" w:cs="Arial"/>
          <w:b/>
          <w:bCs/>
          <w:sz w:val="26"/>
          <w:szCs w:val="26"/>
        </w:rPr>
        <w:br/>
      </w:r>
      <w:r>
        <w:rPr>
          <w:rStyle w:val="Kiemels2"/>
          <w:rFonts w:ascii="Arial" w:hAnsi="Arial" w:cs="Arial"/>
          <w:sz w:val="26"/>
          <w:szCs w:val="26"/>
        </w:rPr>
        <w:t>Fax: 06-42-311-750</w:t>
      </w:r>
      <w:r>
        <w:rPr>
          <w:rFonts w:ascii="Arial" w:hAnsi="Arial" w:cs="Arial"/>
          <w:b/>
          <w:bCs/>
          <w:sz w:val="26"/>
          <w:szCs w:val="26"/>
        </w:rPr>
        <w:br/>
      </w:r>
      <w:r>
        <w:rPr>
          <w:rStyle w:val="Kiemels2"/>
          <w:rFonts w:ascii="Arial" w:hAnsi="Arial" w:cs="Arial"/>
          <w:sz w:val="26"/>
          <w:szCs w:val="26"/>
        </w:rPr>
        <w:t>E-mail: bekelteto@szabkam.hu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Tolna Megyei Békéltető Testület</w:t>
      </w:r>
      <w:r>
        <w:rPr>
          <w:rFonts w:ascii="Arial" w:hAnsi="Arial" w:cs="Arial"/>
          <w:b/>
          <w:bCs/>
          <w:sz w:val="26"/>
          <w:szCs w:val="26"/>
        </w:rPr>
        <w:br/>
      </w:r>
      <w:r>
        <w:rPr>
          <w:rStyle w:val="Kiemels2"/>
          <w:rFonts w:ascii="Arial" w:hAnsi="Arial" w:cs="Arial"/>
          <w:sz w:val="26"/>
          <w:szCs w:val="26"/>
        </w:rPr>
        <w:t>Cím: 7100 Szekszárd, Arany J. u. 23-25. III. emelet</w:t>
      </w:r>
      <w:r>
        <w:rPr>
          <w:rFonts w:ascii="Arial" w:hAnsi="Arial" w:cs="Arial"/>
          <w:b/>
          <w:bCs/>
          <w:sz w:val="26"/>
          <w:szCs w:val="26"/>
        </w:rPr>
        <w:br/>
      </w:r>
      <w:r>
        <w:rPr>
          <w:rStyle w:val="Kiemels2"/>
          <w:rFonts w:ascii="Arial" w:hAnsi="Arial" w:cs="Arial"/>
          <w:sz w:val="26"/>
          <w:szCs w:val="26"/>
        </w:rPr>
        <w:t>Telefonszám: 06-74-411-661</w:t>
      </w:r>
      <w:r>
        <w:rPr>
          <w:rFonts w:ascii="Arial" w:hAnsi="Arial" w:cs="Arial"/>
          <w:b/>
          <w:bCs/>
          <w:sz w:val="26"/>
          <w:szCs w:val="26"/>
        </w:rPr>
        <w:br/>
      </w:r>
      <w:r>
        <w:rPr>
          <w:rStyle w:val="Kiemels2"/>
          <w:rFonts w:ascii="Arial" w:hAnsi="Arial" w:cs="Arial"/>
          <w:sz w:val="26"/>
          <w:szCs w:val="26"/>
        </w:rPr>
        <w:t>Fax: 06-74-411-456</w:t>
      </w:r>
      <w:r>
        <w:rPr>
          <w:rFonts w:ascii="Arial" w:hAnsi="Arial" w:cs="Arial"/>
          <w:b/>
          <w:bCs/>
          <w:sz w:val="26"/>
          <w:szCs w:val="26"/>
        </w:rPr>
        <w:br/>
      </w:r>
      <w:r>
        <w:rPr>
          <w:rStyle w:val="Kiemels2"/>
          <w:rFonts w:ascii="Arial" w:hAnsi="Arial" w:cs="Arial"/>
          <w:sz w:val="26"/>
          <w:szCs w:val="26"/>
        </w:rPr>
        <w:t>E-mail: kamara@tmkik.hu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Vas Megyei Békéltető Testület</w:t>
      </w:r>
      <w:r>
        <w:rPr>
          <w:rFonts w:ascii="Arial" w:hAnsi="Arial" w:cs="Arial"/>
          <w:b/>
          <w:bCs/>
          <w:sz w:val="26"/>
          <w:szCs w:val="26"/>
        </w:rPr>
        <w:br/>
      </w:r>
      <w:r>
        <w:rPr>
          <w:rStyle w:val="Kiemels2"/>
          <w:rFonts w:ascii="Arial" w:hAnsi="Arial" w:cs="Arial"/>
          <w:sz w:val="26"/>
          <w:szCs w:val="26"/>
        </w:rPr>
        <w:t>Cím: 9700 Szombathely, Honvéd tér 2.</w:t>
      </w:r>
      <w:r>
        <w:rPr>
          <w:rFonts w:ascii="Arial" w:hAnsi="Arial" w:cs="Arial"/>
          <w:b/>
          <w:bCs/>
          <w:sz w:val="26"/>
          <w:szCs w:val="26"/>
        </w:rPr>
        <w:br/>
      </w:r>
      <w:r>
        <w:rPr>
          <w:rStyle w:val="Kiemels2"/>
          <w:rFonts w:ascii="Arial" w:hAnsi="Arial" w:cs="Arial"/>
          <w:sz w:val="26"/>
          <w:szCs w:val="26"/>
        </w:rPr>
        <w:t>Telefonszám: 06-94-312-356</w:t>
      </w:r>
      <w:r>
        <w:rPr>
          <w:rFonts w:ascii="Arial" w:hAnsi="Arial" w:cs="Arial"/>
          <w:b/>
          <w:bCs/>
          <w:sz w:val="26"/>
          <w:szCs w:val="26"/>
        </w:rPr>
        <w:br/>
      </w:r>
      <w:r>
        <w:rPr>
          <w:rStyle w:val="Kiemels2"/>
          <w:rFonts w:ascii="Arial" w:hAnsi="Arial" w:cs="Arial"/>
          <w:sz w:val="26"/>
          <w:szCs w:val="26"/>
        </w:rPr>
        <w:t>Fax: 06-94-316-936</w:t>
      </w:r>
      <w:r>
        <w:rPr>
          <w:rFonts w:ascii="Arial" w:hAnsi="Arial" w:cs="Arial"/>
          <w:b/>
          <w:bCs/>
          <w:sz w:val="26"/>
          <w:szCs w:val="26"/>
        </w:rPr>
        <w:br/>
      </w:r>
      <w:r>
        <w:rPr>
          <w:rStyle w:val="Kiemels2"/>
          <w:rFonts w:ascii="Arial" w:hAnsi="Arial" w:cs="Arial"/>
          <w:sz w:val="26"/>
          <w:szCs w:val="26"/>
        </w:rPr>
        <w:t>E-mail: vmkik@vmkik.hu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Veszprém Megyei Békéltető Testület</w:t>
      </w:r>
      <w:r>
        <w:rPr>
          <w:rFonts w:ascii="Arial" w:hAnsi="Arial" w:cs="Arial"/>
          <w:b/>
          <w:bCs/>
          <w:sz w:val="26"/>
          <w:szCs w:val="26"/>
        </w:rPr>
        <w:br/>
      </w:r>
      <w:r>
        <w:rPr>
          <w:rStyle w:val="Kiemels2"/>
          <w:rFonts w:ascii="Arial" w:hAnsi="Arial" w:cs="Arial"/>
          <w:sz w:val="26"/>
          <w:szCs w:val="26"/>
        </w:rPr>
        <w:t>Cím: 8200 Veszprém, Radnóti tér 1. földszint 116.</w:t>
      </w:r>
      <w:r>
        <w:rPr>
          <w:rFonts w:ascii="Arial" w:hAnsi="Arial" w:cs="Arial"/>
          <w:b/>
          <w:bCs/>
          <w:sz w:val="26"/>
          <w:szCs w:val="26"/>
        </w:rPr>
        <w:br/>
      </w:r>
      <w:r>
        <w:rPr>
          <w:rStyle w:val="Kiemels2"/>
          <w:rFonts w:ascii="Arial" w:hAnsi="Arial" w:cs="Arial"/>
          <w:sz w:val="26"/>
          <w:szCs w:val="26"/>
        </w:rPr>
        <w:t>Telefonszám: 06-88-429-008</w:t>
      </w:r>
      <w:r>
        <w:rPr>
          <w:rFonts w:ascii="Arial" w:hAnsi="Arial" w:cs="Arial"/>
          <w:b/>
          <w:bCs/>
          <w:sz w:val="26"/>
          <w:szCs w:val="26"/>
        </w:rPr>
        <w:br/>
      </w:r>
      <w:r>
        <w:rPr>
          <w:rStyle w:val="Kiemels2"/>
          <w:rFonts w:ascii="Arial" w:hAnsi="Arial" w:cs="Arial"/>
          <w:sz w:val="26"/>
          <w:szCs w:val="26"/>
        </w:rPr>
        <w:t>Fax: 06-88-412-150</w:t>
      </w:r>
      <w:r>
        <w:rPr>
          <w:rFonts w:ascii="Arial" w:hAnsi="Arial" w:cs="Arial"/>
          <w:b/>
          <w:bCs/>
          <w:sz w:val="26"/>
          <w:szCs w:val="26"/>
        </w:rPr>
        <w:br/>
      </w:r>
      <w:r>
        <w:rPr>
          <w:rStyle w:val="Kiemels2"/>
          <w:rFonts w:ascii="Arial" w:hAnsi="Arial" w:cs="Arial"/>
          <w:sz w:val="26"/>
          <w:szCs w:val="26"/>
        </w:rPr>
        <w:t>E-mail: bekelteto@veszpremikamara.hu</w:t>
      </w:r>
    </w:p>
    <w:p w:rsidR="00966CCA" w:rsidRDefault="00966CCA" w:rsidP="00966CCA">
      <w:pPr>
        <w:pStyle w:val="NormlWeb"/>
        <w:spacing w:before="0" w:beforeAutospacing="0" w:after="0" w:afterAutospacing="0"/>
        <w:rPr>
          <w:rStyle w:val="Kiemels2"/>
          <w:rFonts w:ascii="Arial" w:hAnsi="Arial" w:cs="Arial"/>
          <w:sz w:val="26"/>
          <w:szCs w:val="26"/>
        </w:rPr>
      </w:pPr>
    </w:p>
    <w:p w:rsidR="00966CCA" w:rsidRDefault="00966CCA" w:rsidP="00966CCA">
      <w:pPr>
        <w:pStyle w:val="NormlWeb"/>
        <w:spacing w:before="0" w:beforeAutospacing="0" w:after="0" w:afterAutospacing="0"/>
        <w:rPr>
          <w:rFonts w:ascii="Arial" w:hAnsi="Arial" w:cs="Arial"/>
          <w:sz w:val="26"/>
          <w:szCs w:val="26"/>
        </w:rPr>
      </w:pPr>
      <w:bookmarkStart w:id="0" w:name="_GoBack"/>
      <w:bookmarkEnd w:id="0"/>
      <w:r>
        <w:rPr>
          <w:rStyle w:val="Kiemels2"/>
          <w:rFonts w:ascii="Arial" w:hAnsi="Arial" w:cs="Arial"/>
          <w:sz w:val="26"/>
          <w:szCs w:val="26"/>
        </w:rPr>
        <w:t>Zala Megyei Békéltető Testület</w:t>
      </w:r>
      <w:r>
        <w:rPr>
          <w:rFonts w:ascii="Arial" w:hAnsi="Arial" w:cs="Arial"/>
          <w:b/>
          <w:bCs/>
          <w:sz w:val="26"/>
          <w:szCs w:val="26"/>
        </w:rPr>
        <w:br/>
      </w:r>
      <w:r>
        <w:rPr>
          <w:rStyle w:val="Kiemels2"/>
          <w:rFonts w:ascii="Arial" w:hAnsi="Arial" w:cs="Arial"/>
          <w:sz w:val="26"/>
          <w:szCs w:val="26"/>
        </w:rPr>
        <w:t>Cím: 8900 Zalaegerszeg, Petőfi u. 24.</w:t>
      </w:r>
      <w:r>
        <w:rPr>
          <w:rFonts w:ascii="Arial" w:hAnsi="Arial" w:cs="Arial"/>
          <w:b/>
          <w:bCs/>
          <w:sz w:val="26"/>
          <w:szCs w:val="26"/>
        </w:rPr>
        <w:br/>
      </w:r>
      <w:r>
        <w:rPr>
          <w:rStyle w:val="Kiemels2"/>
          <w:rFonts w:ascii="Arial" w:hAnsi="Arial" w:cs="Arial"/>
          <w:sz w:val="26"/>
          <w:szCs w:val="26"/>
        </w:rPr>
        <w:t>Telefonszám: 06-92-550-513</w:t>
      </w:r>
      <w:r>
        <w:rPr>
          <w:rFonts w:ascii="Arial" w:hAnsi="Arial" w:cs="Arial"/>
          <w:b/>
          <w:bCs/>
          <w:sz w:val="26"/>
          <w:szCs w:val="26"/>
        </w:rPr>
        <w:br/>
      </w:r>
      <w:r>
        <w:rPr>
          <w:rStyle w:val="Kiemels2"/>
          <w:rFonts w:ascii="Arial" w:hAnsi="Arial" w:cs="Arial"/>
          <w:sz w:val="26"/>
          <w:szCs w:val="26"/>
        </w:rPr>
        <w:t>Fax: 06-92-550-525</w:t>
      </w:r>
      <w:r>
        <w:rPr>
          <w:rFonts w:ascii="Arial" w:hAnsi="Arial" w:cs="Arial"/>
          <w:b/>
          <w:bCs/>
          <w:sz w:val="26"/>
          <w:szCs w:val="26"/>
        </w:rPr>
        <w:br/>
      </w:r>
      <w:r>
        <w:rPr>
          <w:rStyle w:val="Kiemels2"/>
          <w:rFonts w:ascii="Arial" w:hAnsi="Arial" w:cs="Arial"/>
          <w:sz w:val="26"/>
          <w:szCs w:val="26"/>
        </w:rPr>
        <w:t>E-mail: zmbekelteto@zmkik.hu</w:t>
      </w:r>
    </w:p>
    <w:p w:rsidR="00966CCA" w:rsidRDefault="00966CCA" w:rsidP="00966CCA">
      <w:pPr>
        <w:pStyle w:val="Cmsor2"/>
        <w:spacing w:before="0"/>
        <w:rPr>
          <w:rFonts w:ascii="Arial" w:hAnsi="Arial" w:cs="Arial"/>
          <w:sz w:val="36"/>
          <w:szCs w:val="36"/>
        </w:rPr>
      </w:pPr>
      <w:r>
        <w:rPr>
          <w:rStyle w:val="Kiemels2"/>
          <w:rFonts w:ascii="Arial" w:hAnsi="Arial" w:cs="Arial"/>
          <w:b w:val="0"/>
          <w:bCs w:val="0"/>
        </w:rPr>
        <w:t>Vegyes rendelkezések</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11. Szerzői jogok</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11.1. A honlap szerzői jogvédelem alatt áll. A BellaButik web áruház birtokolja az oldalainkon látható információkat. A www.ruhacuka.hu oldalainak tartalmát és a kialakítását nemzetközi és magyar törvények védik. A honlapon megjelenő valamennyi tartalom jogos felhasználója és tulajdonosa a BellaButik web áruház (képek, termékleírások, grafikák, ötletek, egyéb szellemi alkotások.)</w:t>
      </w:r>
      <w:r>
        <w:rPr>
          <w:rFonts w:ascii="Arial" w:hAnsi="Arial" w:cs="Arial"/>
          <w:sz w:val="26"/>
          <w:szCs w:val="26"/>
        </w:rPr>
        <w:br/>
        <w:t xml:space="preserve">A https://bellabutik.shoprenter.hu/ web áruház egyes részeinek (pl.: termékfotók, leírások) mentése saját felhasználásra engedélyezett. Viszont a </w:t>
      </w:r>
      <w:r>
        <w:rPr>
          <w:rFonts w:ascii="Arial" w:hAnsi="Arial" w:cs="Arial"/>
          <w:sz w:val="26"/>
          <w:szCs w:val="26"/>
        </w:rPr>
        <w:lastRenderedPageBreak/>
        <w:t>tőlünk származó információ, cikkek, képek, egyéb tartalmak árusítása, bármilyen formában történő megváltoztatása és ismételt megjelentetése tilos!</w:t>
      </w:r>
    </w:p>
    <w:p w:rsidR="00966CCA" w:rsidRDefault="00966CCA" w:rsidP="00966CCA">
      <w:pPr>
        <w:pStyle w:val="NormlWeb"/>
        <w:spacing w:before="0" w:beforeAutospacing="0" w:after="0" w:afterAutospacing="0"/>
        <w:rPr>
          <w:rFonts w:ascii="Arial" w:hAnsi="Arial" w:cs="Arial"/>
          <w:sz w:val="26"/>
          <w:szCs w:val="26"/>
        </w:rPr>
      </w:pPr>
      <w:r>
        <w:rPr>
          <w:rStyle w:val="Kiemels2"/>
          <w:rFonts w:ascii="Arial" w:hAnsi="Arial" w:cs="Arial"/>
          <w:sz w:val="26"/>
          <w:szCs w:val="26"/>
        </w:rPr>
        <w:t>12. Adatvédelem</w:t>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A weboldal adatkezelési tájékoztatója elérhető a következő oldalon: </w:t>
      </w:r>
      <w:hyperlink r:id="rId8" w:history="1">
        <w:r>
          <w:rPr>
            <w:rStyle w:val="Hiperhivatkozs"/>
            <w:rFonts w:ascii="Arial" w:hAnsi="Arial" w:cs="Arial"/>
            <w:color w:val="607D8B"/>
            <w:sz w:val="26"/>
            <w:szCs w:val="26"/>
          </w:rPr>
          <w:t>Adatvédelmi Szabályzat</w:t>
        </w:r>
      </w:hyperlink>
    </w:p>
    <w:p w:rsidR="00966CCA" w:rsidRDefault="00966CCA" w:rsidP="00966CCA">
      <w:pPr>
        <w:rPr>
          <w:rFonts w:ascii="Times New Roman" w:hAnsi="Times New Roman" w:cs="Times New Roman"/>
          <w:sz w:val="24"/>
          <w:szCs w:val="24"/>
        </w:rPr>
      </w:pPr>
      <w:r>
        <w:rPr>
          <w:rFonts w:ascii="Arial" w:hAnsi="Arial" w:cs="Arial"/>
          <w:sz w:val="26"/>
          <w:szCs w:val="26"/>
        </w:rPr>
        <w:br/>
      </w:r>
    </w:p>
    <w:p w:rsidR="00966CCA" w:rsidRDefault="00966CCA" w:rsidP="00966CCA">
      <w:pPr>
        <w:pStyle w:val="NormlWeb"/>
        <w:spacing w:before="0" w:beforeAutospacing="0" w:after="0" w:afterAutospacing="0"/>
        <w:rPr>
          <w:rFonts w:ascii="Arial" w:hAnsi="Arial" w:cs="Arial"/>
          <w:sz w:val="26"/>
          <w:szCs w:val="26"/>
        </w:rPr>
      </w:pPr>
      <w:r>
        <w:rPr>
          <w:rFonts w:ascii="Arial" w:hAnsi="Arial" w:cs="Arial"/>
          <w:sz w:val="26"/>
          <w:szCs w:val="26"/>
        </w:rPr>
        <w:t>Budapest, 2021. március 5.</w:t>
      </w:r>
    </w:p>
    <w:p w:rsidR="00D0275E" w:rsidRPr="00966CCA" w:rsidRDefault="00D0275E" w:rsidP="00966CCA"/>
    <w:sectPr w:rsidR="00D0275E" w:rsidRPr="00966C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66" w:rsidRDefault="00772666" w:rsidP="00B771FC">
      <w:pPr>
        <w:spacing w:after="0" w:line="240" w:lineRule="auto"/>
      </w:pPr>
      <w:r>
        <w:separator/>
      </w:r>
    </w:p>
  </w:endnote>
  <w:endnote w:type="continuationSeparator" w:id="0">
    <w:p w:rsidR="00772666" w:rsidRDefault="00772666" w:rsidP="00B7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FC" w:rsidRDefault="00B771FC">
    <w:pPr>
      <w:pStyle w:val="llb"/>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71F9E">
      <w:rPr>
        <w:caps/>
        <w:noProof/>
        <w:color w:val="5B9BD5" w:themeColor="accent1"/>
      </w:rPr>
      <w:t>15</w:t>
    </w:r>
    <w:r>
      <w:rPr>
        <w:caps/>
        <w:color w:val="5B9BD5" w:themeColor="accent1"/>
      </w:rPr>
      <w:fldChar w:fldCharType="end"/>
    </w:r>
  </w:p>
  <w:p w:rsidR="00B771FC" w:rsidRDefault="00B771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66" w:rsidRDefault="00772666" w:rsidP="00B771FC">
      <w:pPr>
        <w:spacing w:after="0" w:line="240" w:lineRule="auto"/>
      </w:pPr>
      <w:r>
        <w:separator/>
      </w:r>
    </w:p>
  </w:footnote>
  <w:footnote w:type="continuationSeparator" w:id="0">
    <w:p w:rsidR="00772666" w:rsidRDefault="00772666" w:rsidP="00B7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Cím"/>
      <w:tag w:val=""/>
      <w:id w:val="1116400235"/>
      <w:placeholder>
        <w:docPart w:val="D75D51303DC14639A36AD7FF1208E084"/>
      </w:placeholder>
      <w:dataBinding w:prefixMappings="xmlns:ns0='http://purl.org/dc/elements/1.1/' xmlns:ns1='http://schemas.openxmlformats.org/package/2006/metadata/core-properties' " w:xpath="/ns1:coreProperties[1]/ns0:title[1]" w:storeItemID="{6C3C8BC8-F283-45AE-878A-BAB7291924A1}"/>
      <w:text/>
    </w:sdtPr>
    <w:sdtEndPr/>
    <w:sdtContent>
      <w:p w:rsidR="00B771FC" w:rsidRDefault="00966CCA">
        <w:pPr>
          <w:pStyle w:val="lfej"/>
          <w:jc w:val="right"/>
          <w:rPr>
            <w:color w:val="7F7F7F" w:themeColor="text1" w:themeTint="80"/>
          </w:rPr>
        </w:pPr>
        <w:r>
          <w:rPr>
            <w:color w:val="7F7F7F" w:themeColor="text1" w:themeTint="80"/>
          </w:rPr>
          <w:t>Webáruház neve - ÁSZF</w:t>
        </w:r>
      </w:p>
    </w:sdtContent>
  </w:sdt>
  <w:p w:rsidR="00B771FC" w:rsidRDefault="00B771F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6B68079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E6AFB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25E45D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C49C8"/>
    <w:multiLevelType w:val="multilevel"/>
    <w:tmpl w:val="7EB2F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771CDD"/>
    <w:multiLevelType w:val="multilevel"/>
    <w:tmpl w:val="192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21177"/>
    <w:multiLevelType w:val="hybridMultilevel"/>
    <w:tmpl w:val="64742E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9F4C0B"/>
    <w:multiLevelType w:val="multilevel"/>
    <w:tmpl w:val="E93C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39183C"/>
    <w:multiLevelType w:val="multilevel"/>
    <w:tmpl w:val="BE1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83837"/>
    <w:multiLevelType w:val="hybridMultilevel"/>
    <w:tmpl w:val="CF86D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363042"/>
    <w:multiLevelType w:val="multilevel"/>
    <w:tmpl w:val="36BEA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BF5E55"/>
    <w:multiLevelType w:val="multilevel"/>
    <w:tmpl w:val="4AC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C0F93"/>
    <w:multiLevelType w:val="multilevel"/>
    <w:tmpl w:val="35C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0087A"/>
    <w:multiLevelType w:val="multilevel"/>
    <w:tmpl w:val="AF0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0269"/>
    <w:multiLevelType w:val="multilevel"/>
    <w:tmpl w:val="5CE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496642"/>
    <w:multiLevelType w:val="multilevel"/>
    <w:tmpl w:val="9EA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C7587"/>
    <w:multiLevelType w:val="multilevel"/>
    <w:tmpl w:val="5FC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07EF2"/>
    <w:multiLevelType w:val="multilevel"/>
    <w:tmpl w:val="A59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B14D7"/>
    <w:multiLevelType w:val="multilevel"/>
    <w:tmpl w:val="3EC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9739A"/>
    <w:multiLevelType w:val="multilevel"/>
    <w:tmpl w:val="32A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464FE"/>
    <w:multiLevelType w:val="multilevel"/>
    <w:tmpl w:val="4F6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57CF5"/>
    <w:multiLevelType w:val="hybridMultilevel"/>
    <w:tmpl w:val="56DA7B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F55BB1"/>
    <w:multiLevelType w:val="multilevel"/>
    <w:tmpl w:val="C28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47AAD"/>
    <w:multiLevelType w:val="hybridMultilevel"/>
    <w:tmpl w:val="282C8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53B5220"/>
    <w:multiLevelType w:val="multilevel"/>
    <w:tmpl w:val="DE3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26C2A"/>
    <w:multiLevelType w:val="multilevel"/>
    <w:tmpl w:val="AA3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66C27"/>
    <w:multiLevelType w:val="multilevel"/>
    <w:tmpl w:val="CFD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86E3E"/>
    <w:multiLevelType w:val="multilevel"/>
    <w:tmpl w:val="1A9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83F08"/>
    <w:multiLevelType w:val="multilevel"/>
    <w:tmpl w:val="A1E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D0CE3"/>
    <w:multiLevelType w:val="multilevel"/>
    <w:tmpl w:val="1E9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52489"/>
    <w:multiLevelType w:val="hybridMultilevel"/>
    <w:tmpl w:val="87C64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2"/>
  </w:num>
  <w:num w:numId="4">
    <w:abstractNumId w:val="6"/>
  </w:num>
  <w:num w:numId="5">
    <w:abstractNumId w:val="26"/>
  </w:num>
  <w:num w:numId="6">
    <w:abstractNumId w:val="10"/>
  </w:num>
  <w:num w:numId="7">
    <w:abstractNumId w:val="22"/>
  </w:num>
  <w:num w:numId="8">
    <w:abstractNumId w:val="24"/>
  </w:num>
  <w:num w:numId="9">
    <w:abstractNumId w:val="5"/>
  </w:num>
  <w:num w:numId="10">
    <w:abstractNumId w:val="8"/>
    <w:lvlOverride w:ilvl="0">
      <w:startOverride w:val="2"/>
    </w:lvlOverride>
  </w:num>
  <w:num w:numId="11">
    <w:abstractNumId w:val="8"/>
    <w:lvlOverride w:ilvl="0">
      <w:startOverride w:val="3"/>
    </w:lvlOverride>
  </w:num>
  <w:num w:numId="12">
    <w:abstractNumId w:val="8"/>
    <w:lvlOverride w:ilvl="0">
      <w:startOverride w:val="4"/>
    </w:lvlOverride>
  </w:num>
  <w:num w:numId="13">
    <w:abstractNumId w:val="8"/>
    <w:lvlOverride w:ilvl="0">
      <w:startOverride w:val="5"/>
    </w:lvlOverride>
  </w:num>
  <w:num w:numId="14">
    <w:abstractNumId w:val="8"/>
    <w:lvlOverride w:ilvl="0">
      <w:startOverride w:val="6"/>
    </w:lvlOverride>
  </w:num>
  <w:num w:numId="15">
    <w:abstractNumId w:val="8"/>
    <w:lvlOverride w:ilvl="0">
      <w:startOverride w:val="7"/>
    </w:lvlOverride>
  </w:num>
  <w:num w:numId="16">
    <w:abstractNumId w:val="11"/>
    <w:lvlOverride w:ilvl="0">
      <w:startOverride w:val="8"/>
    </w:lvlOverride>
  </w:num>
  <w:num w:numId="17">
    <w:abstractNumId w:val="11"/>
    <w:lvlOverride w:ilvl="0">
      <w:startOverride w:val="9"/>
    </w:lvlOverride>
  </w:num>
  <w:num w:numId="18">
    <w:abstractNumId w:val="11"/>
    <w:lvlOverride w:ilvl="0">
      <w:startOverride w:val="10"/>
    </w:lvlOverride>
  </w:num>
  <w:num w:numId="19">
    <w:abstractNumId w:val="11"/>
    <w:lvlOverride w:ilvl="0">
      <w:startOverride w:val="11"/>
    </w:lvlOverride>
  </w:num>
  <w:num w:numId="20">
    <w:abstractNumId w:val="11"/>
    <w:lvlOverride w:ilvl="0">
      <w:startOverride w:val="12"/>
    </w:lvlOverride>
  </w:num>
  <w:num w:numId="21">
    <w:abstractNumId w:val="11"/>
    <w:lvlOverride w:ilvl="0">
      <w:startOverride w:val="13"/>
    </w:lvlOverride>
  </w:num>
  <w:num w:numId="22">
    <w:abstractNumId w:val="7"/>
  </w:num>
  <w:num w:numId="23">
    <w:abstractNumId w:val="0"/>
  </w:num>
  <w:num w:numId="24">
    <w:abstractNumId w:val="31"/>
  </w:num>
  <w:num w:numId="25">
    <w:abstractNumId w:val="1"/>
  </w:num>
  <w:num w:numId="26">
    <w:abstractNumId w:val="2"/>
  </w:num>
  <w:num w:numId="27">
    <w:abstractNumId w:val="3"/>
  </w:num>
  <w:num w:numId="28">
    <w:abstractNumId w:val="4"/>
  </w:num>
  <w:num w:numId="29">
    <w:abstractNumId w:val="29"/>
  </w:num>
  <w:num w:numId="30">
    <w:abstractNumId w:val="17"/>
  </w:num>
  <w:num w:numId="31">
    <w:abstractNumId w:val="19"/>
  </w:num>
  <w:num w:numId="32">
    <w:abstractNumId w:val="25"/>
  </w:num>
  <w:num w:numId="33">
    <w:abstractNumId w:val="14"/>
  </w:num>
  <w:num w:numId="34">
    <w:abstractNumId w:val="30"/>
  </w:num>
  <w:num w:numId="35">
    <w:abstractNumId w:val="27"/>
  </w:num>
  <w:num w:numId="36">
    <w:abstractNumId w:val="15"/>
  </w:num>
  <w:num w:numId="37">
    <w:abstractNumId w:val="13"/>
  </w:num>
  <w:num w:numId="38">
    <w:abstractNumId w:val="28"/>
  </w:num>
  <w:num w:numId="39">
    <w:abstractNumId w:val="23"/>
  </w:num>
  <w:num w:numId="40">
    <w:abstractNumId w:val="16"/>
  </w:num>
  <w:num w:numId="41">
    <w:abstractNumId w:val="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2"/>
    <w:rsid w:val="000C56BC"/>
    <w:rsid w:val="00134E8F"/>
    <w:rsid w:val="001B0D1B"/>
    <w:rsid w:val="003570B5"/>
    <w:rsid w:val="005202BA"/>
    <w:rsid w:val="00563D74"/>
    <w:rsid w:val="0061674B"/>
    <w:rsid w:val="0071219D"/>
    <w:rsid w:val="00772666"/>
    <w:rsid w:val="007818FA"/>
    <w:rsid w:val="008F0B0F"/>
    <w:rsid w:val="00966CCA"/>
    <w:rsid w:val="00A53CB0"/>
    <w:rsid w:val="00B771FC"/>
    <w:rsid w:val="00BC1BF2"/>
    <w:rsid w:val="00BF4BB2"/>
    <w:rsid w:val="00C35AFA"/>
    <w:rsid w:val="00C410AB"/>
    <w:rsid w:val="00CA5648"/>
    <w:rsid w:val="00D0275E"/>
    <w:rsid w:val="00DD4F3F"/>
    <w:rsid w:val="00DD6AA1"/>
    <w:rsid w:val="00E038C8"/>
    <w:rsid w:val="00E71F9E"/>
    <w:rsid w:val="00F82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BA4A-7913-4296-BC6E-2496C69F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F0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520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BF4BB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D027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F4BB2"/>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BF4BB2"/>
    <w:rPr>
      <w:b/>
      <w:bCs/>
    </w:rPr>
  </w:style>
  <w:style w:type="paragraph" w:styleId="NormlWeb">
    <w:name w:val="Normal (Web)"/>
    <w:basedOn w:val="Norml"/>
    <w:uiPriority w:val="99"/>
    <w:unhideWhenUsed/>
    <w:rsid w:val="00BF4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F4BB2"/>
    <w:rPr>
      <w:i/>
      <w:iCs/>
    </w:rPr>
  </w:style>
  <w:style w:type="character" w:styleId="Hiperhivatkozs">
    <w:name w:val="Hyperlink"/>
    <w:basedOn w:val="Bekezdsalapbettpusa"/>
    <w:uiPriority w:val="99"/>
    <w:unhideWhenUsed/>
    <w:rsid w:val="00BF4BB2"/>
    <w:rPr>
      <w:color w:val="0000FF"/>
      <w:u w:val="single"/>
    </w:rPr>
  </w:style>
  <w:style w:type="character" w:customStyle="1" w:styleId="Cmsor1Char">
    <w:name w:val="Címsor 1 Char"/>
    <w:basedOn w:val="Bekezdsalapbettpusa"/>
    <w:link w:val="Cmsor1"/>
    <w:uiPriority w:val="9"/>
    <w:rsid w:val="008F0B0F"/>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8F0B0F"/>
    <w:pPr>
      <w:ind w:left="720"/>
      <w:contextualSpacing/>
    </w:pPr>
  </w:style>
  <w:style w:type="paragraph" w:styleId="Buborkszveg">
    <w:name w:val="Balloon Text"/>
    <w:basedOn w:val="Norml"/>
    <w:link w:val="BuborkszvegChar"/>
    <w:uiPriority w:val="99"/>
    <w:semiHidden/>
    <w:unhideWhenUsed/>
    <w:rsid w:val="006167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674B"/>
    <w:rPr>
      <w:rFonts w:ascii="Segoe UI" w:hAnsi="Segoe UI" w:cs="Segoe UI"/>
      <w:sz w:val="18"/>
      <w:szCs w:val="18"/>
    </w:rPr>
  </w:style>
  <w:style w:type="character" w:customStyle="1" w:styleId="Cmsor2Char">
    <w:name w:val="Címsor 2 Char"/>
    <w:basedOn w:val="Bekezdsalapbettpusa"/>
    <w:link w:val="Cmsor2"/>
    <w:uiPriority w:val="9"/>
    <w:semiHidden/>
    <w:rsid w:val="005202BA"/>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B771FC"/>
    <w:pPr>
      <w:tabs>
        <w:tab w:val="center" w:pos="4536"/>
        <w:tab w:val="right" w:pos="9072"/>
      </w:tabs>
      <w:spacing w:after="0" w:line="240" w:lineRule="auto"/>
    </w:pPr>
  </w:style>
  <w:style w:type="character" w:customStyle="1" w:styleId="lfejChar">
    <w:name w:val="Élőfej Char"/>
    <w:basedOn w:val="Bekezdsalapbettpusa"/>
    <w:link w:val="lfej"/>
    <w:uiPriority w:val="99"/>
    <w:rsid w:val="00B771FC"/>
  </w:style>
  <w:style w:type="paragraph" w:styleId="llb">
    <w:name w:val="footer"/>
    <w:basedOn w:val="Norml"/>
    <w:link w:val="llbChar"/>
    <w:uiPriority w:val="99"/>
    <w:unhideWhenUsed/>
    <w:rsid w:val="00B771FC"/>
    <w:pPr>
      <w:tabs>
        <w:tab w:val="center" w:pos="4536"/>
        <w:tab w:val="right" w:pos="9072"/>
      </w:tabs>
      <w:spacing w:after="0" w:line="240" w:lineRule="auto"/>
    </w:pPr>
  </w:style>
  <w:style w:type="character" w:customStyle="1" w:styleId="llbChar">
    <w:name w:val="Élőláb Char"/>
    <w:basedOn w:val="Bekezdsalapbettpusa"/>
    <w:link w:val="llb"/>
    <w:uiPriority w:val="99"/>
    <w:rsid w:val="00B771FC"/>
  </w:style>
  <w:style w:type="character" w:customStyle="1" w:styleId="insertedvar">
    <w:name w:val="inserted_var"/>
    <w:basedOn w:val="Bekezdsalapbettpusa"/>
    <w:rsid w:val="00C35AFA"/>
  </w:style>
  <w:style w:type="character" w:customStyle="1" w:styleId="Cmsor4Char">
    <w:name w:val="Címsor 4 Char"/>
    <w:basedOn w:val="Bekezdsalapbettpusa"/>
    <w:link w:val="Cmsor4"/>
    <w:uiPriority w:val="9"/>
    <w:semiHidden/>
    <w:rsid w:val="00D0275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9493">
      <w:bodyDiv w:val="1"/>
      <w:marLeft w:val="0"/>
      <w:marRight w:val="0"/>
      <w:marTop w:val="0"/>
      <w:marBottom w:val="0"/>
      <w:divBdr>
        <w:top w:val="none" w:sz="0" w:space="0" w:color="auto"/>
        <w:left w:val="none" w:sz="0" w:space="0" w:color="auto"/>
        <w:bottom w:val="none" w:sz="0" w:space="0" w:color="auto"/>
        <w:right w:val="none" w:sz="0" w:space="0" w:color="auto"/>
      </w:divBdr>
    </w:div>
    <w:div w:id="124206531">
      <w:bodyDiv w:val="1"/>
      <w:marLeft w:val="0"/>
      <w:marRight w:val="0"/>
      <w:marTop w:val="0"/>
      <w:marBottom w:val="0"/>
      <w:divBdr>
        <w:top w:val="none" w:sz="0" w:space="0" w:color="auto"/>
        <w:left w:val="none" w:sz="0" w:space="0" w:color="auto"/>
        <w:bottom w:val="none" w:sz="0" w:space="0" w:color="auto"/>
        <w:right w:val="none" w:sz="0" w:space="0" w:color="auto"/>
      </w:divBdr>
    </w:div>
    <w:div w:id="151602941">
      <w:bodyDiv w:val="1"/>
      <w:marLeft w:val="0"/>
      <w:marRight w:val="0"/>
      <w:marTop w:val="0"/>
      <w:marBottom w:val="0"/>
      <w:divBdr>
        <w:top w:val="none" w:sz="0" w:space="0" w:color="auto"/>
        <w:left w:val="none" w:sz="0" w:space="0" w:color="auto"/>
        <w:bottom w:val="none" w:sz="0" w:space="0" w:color="auto"/>
        <w:right w:val="none" w:sz="0" w:space="0" w:color="auto"/>
      </w:divBdr>
    </w:div>
    <w:div w:id="311564102">
      <w:bodyDiv w:val="1"/>
      <w:marLeft w:val="0"/>
      <w:marRight w:val="0"/>
      <w:marTop w:val="0"/>
      <w:marBottom w:val="0"/>
      <w:divBdr>
        <w:top w:val="none" w:sz="0" w:space="0" w:color="auto"/>
        <w:left w:val="none" w:sz="0" w:space="0" w:color="auto"/>
        <w:bottom w:val="none" w:sz="0" w:space="0" w:color="auto"/>
        <w:right w:val="none" w:sz="0" w:space="0" w:color="auto"/>
      </w:divBdr>
    </w:div>
    <w:div w:id="470485617">
      <w:bodyDiv w:val="1"/>
      <w:marLeft w:val="0"/>
      <w:marRight w:val="0"/>
      <w:marTop w:val="0"/>
      <w:marBottom w:val="0"/>
      <w:divBdr>
        <w:top w:val="none" w:sz="0" w:space="0" w:color="auto"/>
        <w:left w:val="none" w:sz="0" w:space="0" w:color="auto"/>
        <w:bottom w:val="none" w:sz="0" w:space="0" w:color="auto"/>
        <w:right w:val="none" w:sz="0" w:space="0" w:color="auto"/>
      </w:divBdr>
    </w:div>
    <w:div w:id="672148394">
      <w:bodyDiv w:val="1"/>
      <w:marLeft w:val="0"/>
      <w:marRight w:val="0"/>
      <w:marTop w:val="0"/>
      <w:marBottom w:val="0"/>
      <w:divBdr>
        <w:top w:val="none" w:sz="0" w:space="0" w:color="auto"/>
        <w:left w:val="none" w:sz="0" w:space="0" w:color="auto"/>
        <w:bottom w:val="none" w:sz="0" w:space="0" w:color="auto"/>
        <w:right w:val="none" w:sz="0" w:space="0" w:color="auto"/>
      </w:divBdr>
      <w:divsChild>
        <w:div w:id="576668864">
          <w:marLeft w:val="0"/>
          <w:marRight w:val="0"/>
          <w:marTop w:val="0"/>
          <w:marBottom w:val="0"/>
          <w:divBdr>
            <w:top w:val="none" w:sz="0" w:space="0" w:color="auto"/>
            <w:left w:val="none" w:sz="0" w:space="0" w:color="auto"/>
            <w:bottom w:val="none" w:sz="0" w:space="0" w:color="auto"/>
            <w:right w:val="none" w:sz="0" w:space="0" w:color="auto"/>
          </w:divBdr>
          <w:divsChild>
            <w:div w:id="14357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524">
      <w:bodyDiv w:val="1"/>
      <w:marLeft w:val="0"/>
      <w:marRight w:val="0"/>
      <w:marTop w:val="0"/>
      <w:marBottom w:val="0"/>
      <w:divBdr>
        <w:top w:val="none" w:sz="0" w:space="0" w:color="auto"/>
        <w:left w:val="none" w:sz="0" w:space="0" w:color="auto"/>
        <w:bottom w:val="none" w:sz="0" w:space="0" w:color="auto"/>
        <w:right w:val="none" w:sz="0" w:space="0" w:color="auto"/>
      </w:divBdr>
      <w:divsChild>
        <w:div w:id="902182267">
          <w:marLeft w:val="0"/>
          <w:marRight w:val="0"/>
          <w:marTop w:val="0"/>
          <w:marBottom w:val="0"/>
          <w:divBdr>
            <w:top w:val="none" w:sz="0" w:space="0" w:color="auto"/>
            <w:left w:val="none" w:sz="0" w:space="0" w:color="auto"/>
            <w:bottom w:val="none" w:sz="0" w:space="0" w:color="auto"/>
            <w:right w:val="none" w:sz="0" w:space="0" w:color="auto"/>
          </w:divBdr>
        </w:div>
      </w:divsChild>
    </w:div>
    <w:div w:id="1096749936">
      <w:bodyDiv w:val="1"/>
      <w:marLeft w:val="0"/>
      <w:marRight w:val="0"/>
      <w:marTop w:val="0"/>
      <w:marBottom w:val="0"/>
      <w:divBdr>
        <w:top w:val="none" w:sz="0" w:space="0" w:color="auto"/>
        <w:left w:val="none" w:sz="0" w:space="0" w:color="auto"/>
        <w:bottom w:val="none" w:sz="0" w:space="0" w:color="auto"/>
        <w:right w:val="none" w:sz="0" w:space="0" w:color="auto"/>
      </w:divBdr>
    </w:div>
    <w:div w:id="1102410695">
      <w:bodyDiv w:val="1"/>
      <w:marLeft w:val="0"/>
      <w:marRight w:val="0"/>
      <w:marTop w:val="0"/>
      <w:marBottom w:val="0"/>
      <w:divBdr>
        <w:top w:val="none" w:sz="0" w:space="0" w:color="auto"/>
        <w:left w:val="none" w:sz="0" w:space="0" w:color="auto"/>
        <w:bottom w:val="none" w:sz="0" w:space="0" w:color="auto"/>
        <w:right w:val="none" w:sz="0" w:space="0" w:color="auto"/>
      </w:divBdr>
    </w:div>
    <w:div w:id="1183128373">
      <w:bodyDiv w:val="1"/>
      <w:marLeft w:val="0"/>
      <w:marRight w:val="0"/>
      <w:marTop w:val="0"/>
      <w:marBottom w:val="0"/>
      <w:divBdr>
        <w:top w:val="none" w:sz="0" w:space="0" w:color="auto"/>
        <w:left w:val="none" w:sz="0" w:space="0" w:color="auto"/>
        <w:bottom w:val="none" w:sz="0" w:space="0" w:color="auto"/>
        <w:right w:val="none" w:sz="0" w:space="0" w:color="auto"/>
      </w:divBdr>
    </w:div>
    <w:div w:id="1320157271">
      <w:bodyDiv w:val="1"/>
      <w:marLeft w:val="0"/>
      <w:marRight w:val="0"/>
      <w:marTop w:val="0"/>
      <w:marBottom w:val="0"/>
      <w:divBdr>
        <w:top w:val="none" w:sz="0" w:space="0" w:color="auto"/>
        <w:left w:val="none" w:sz="0" w:space="0" w:color="auto"/>
        <w:bottom w:val="none" w:sz="0" w:space="0" w:color="auto"/>
        <w:right w:val="none" w:sz="0" w:space="0" w:color="auto"/>
      </w:divBdr>
    </w:div>
    <w:div w:id="1400706922">
      <w:bodyDiv w:val="1"/>
      <w:marLeft w:val="0"/>
      <w:marRight w:val="0"/>
      <w:marTop w:val="0"/>
      <w:marBottom w:val="0"/>
      <w:divBdr>
        <w:top w:val="none" w:sz="0" w:space="0" w:color="auto"/>
        <w:left w:val="none" w:sz="0" w:space="0" w:color="auto"/>
        <w:bottom w:val="none" w:sz="0" w:space="0" w:color="auto"/>
        <w:right w:val="none" w:sz="0" w:space="0" w:color="auto"/>
      </w:divBdr>
    </w:div>
    <w:div w:id="1442997289">
      <w:bodyDiv w:val="1"/>
      <w:marLeft w:val="0"/>
      <w:marRight w:val="0"/>
      <w:marTop w:val="0"/>
      <w:marBottom w:val="0"/>
      <w:divBdr>
        <w:top w:val="none" w:sz="0" w:space="0" w:color="auto"/>
        <w:left w:val="none" w:sz="0" w:space="0" w:color="auto"/>
        <w:bottom w:val="none" w:sz="0" w:space="0" w:color="auto"/>
        <w:right w:val="none" w:sz="0" w:space="0" w:color="auto"/>
      </w:divBdr>
      <w:divsChild>
        <w:div w:id="18093203">
          <w:marLeft w:val="0"/>
          <w:marRight w:val="0"/>
          <w:marTop w:val="0"/>
          <w:marBottom w:val="0"/>
          <w:divBdr>
            <w:top w:val="none" w:sz="0" w:space="0" w:color="auto"/>
            <w:left w:val="none" w:sz="0" w:space="0" w:color="auto"/>
            <w:bottom w:val="none" w:sz="0" w:space="0" w:color="auto"/>
            <w:right w:val="none" w:sz="0" w:space="0" w:color="auto"/>
          </w:divBdr>
        </w:div>
        <w:div w:id="224684685">
          <w:marLeft w:val="0"/>
          <w:marRight w:val="0"/>
          <w:marTop w:val="0"/>
          <w:marBottom w:val="0"/>
          <w:divBdr>
            <w:top w:val="none" w:sz="0" w:space="0" w:color="auto"/>
            <w:left w:val="none" w:sz="0" w:space="0" w:color="auto"/>
            <w:bottom w:val="none" w:sz="0" w:space="0" w:color="auto"/>
            <w:right w:val="none" w:sz="0" w:space="0" w:color="auto"/>
          </w:divBdr>
          <w:divsChild>
            <w:div w:id="17574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1734">
      <w:bodyDiv w:val="1"/>
      <w:marLeft w:val="0"/>
      <w:marRight w:val="0"/>
      <w:marTop w:val="0"/>
      <w:marBottom w:val="0"/>
      <w:divBdr>
        <w:top w:val="none" w:sz="0" w:space="0" w:color="auto"/>
        <w:left w:val="none" w:sz="0" w:space="0" w:color="auto"/>
        <w:bottom w:val="none" w:sz="0" w:space="0" w:color="auto"/>
        <w:right w:val="none" w:sz="0" w:space="0" w:color="auto"/>
      </w:divBdr>
    </w:div>
    <w:div w:id="1736734904">
      <w:bodyDiv w:val="1"/>
      <w:marLeft w:val="0"/>
      <w:marRight w:val="0"/>
      <w:marTop w:val="0"/>
      <w:marBottom w:val="0"/>
      <w:divBdr>
        <w:top w:val="none" w:sz="0" w:space="0" w:color="auto"/>
        <w:left w:val="none" w:sz="0" w:space="0" w:color="auto"/>
        <w:bottom w:val="none" w:sz="0" w:space="0" w:color="auto"/>
        <w:right w:val="none" w:sz="0" w:space="0" w:color="auto"/>
      </w:divBdr>
    </w:div>
    <w:div w:id="19039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abutik.cms.webnode.hu/adatvedelmi-szabalyz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llabutik.h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D51303DC14639A36AD7FF1208E084"/>
        <w:category>
          <w:name w:val="Általános"/>
          <w:gallery w:val="placeholder"/>
        </w:category>
        <w:types>
          <w:type w:val="bbPlcHdr"/>
        </w:types>
        <w:behaviors>
          <w:behavior w:val="content"/>
        </w:behaviors>
        <w:guid w:val="{A1A95378-05C2-48F7-87EB-4DAB3742FF3F}"/>
      </w:docPartPr>
      <w:docPartBody>
        <w:p w:rsidR="00F3577F" w:rsidRDefault="00CE4CB1" w:rsidP="00CE4CB1">
          <w:pPr>
            <w:pStyle w:val="D75D51303DC14639A36AD7FF1208E084"/>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B1"/>
    <w:rsid w:val="003F3118"/>
    <w:rsid w:val="0042638F"/>
    <w:rsid w:val="00C13513"/>
    <w:rsid w:val="00CE4CB1"/>
    <w:rsid w:val="00F357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75D51303DC14639A36AD7FF1208E084">
    <w:name w:val="D75D51303DC14639A36AD7FF1208E084"/>
    <w:rsid w:val="00CE4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4545</Words>
  <Characters>31368</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Webáruház neve - ÁSZF</vt:lpstr>
    </vt:vector>
  </TitlesOfParts>
  <Company/>
  <LinksUpToDate>false</LinksUpToDate>
  <CharactersWithSpaces>35842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Webáruház neve - ÁSZF</dc:title>
  <dc:subject/>
  <dc:creator>Eszter Sari</dc:creator>
  <cp:keywords/>
  <dc:description/>
  <cp:lastModifiedBy>Aliz</cp:lastModifiedBy>
  <cp:revision>2</cp:revision>
  <dcterms:created xsi:type="dcterms:W3CDTF">2021-03-06T14:44:00Z</dcterms:created>
  <dcterms:modified xsi:type="dcterms:W3CDTF">2021-03-06T14:44:00Z</dcterms:modified>
</cp:coreProperties>
</file>